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6765"/>
        <w:gridCol w:w="2700"/>
      </w:tblGrid>
      <w:tr w:rsidR="00D21A7F" w:rsidRPr="00F375E5" w14:paraId="17606423" w14:textId="77777777" w:rsidTr="001901B0">
        <w:trPr>
          <w:trHeight w:val="1062"/>
        </w:trPr>
        <w:tc>
          <w:tcPr>
            <w:tcW w:w="1329" w:type="dxa"/>
          </w:tcPr>
          <w:p w14:paraId="58639D5B" w14:textId="77777777" w:rsidR="00D21A7F" w:rsidRPr="00F375E5" w:rsidRDefault="00D21A7F" w:rsidP="001901B0">
            <w:pPr>
              <w:pStyle w:val="Header"/>
              <w:tabs>
                <w:tab w:val="clear" w:pos="4680"/>
                <w:tab w:val="clear" w:pos="9360"/>
              </w:tabs>
              <w:jc w:val="both"/>
              <w:rPr>
                <w:rFonts w:asciiTheme="majorHAnsi" w:hAnsiTheme="majorHAnsi"/>
              </w:rPr>
            </w:pPr>
            <w:r w:rsidRPr="00F375E5">
              <w:rPr>
                <w:rFonts w:asciiTheme="majorHAnsi" w:hAnsiTheme="majorHAnsi"/>
                <w:noProof/>
              </w:rPr>
              <w:drawing>
                <wp:inline distT="0" distB="0" distL="0" distR="0" wp14:anchorId="67EE5C38" wp14:editId="3E54B174">
                  <wp:extent cx="695089" cy="686524"/>
                  <wp:effectExtent l="0" t="0" r="0" b="0"/>
                  <wp:docPr id="3" name="Picture 3" descr="University of Maryland Logo" title="University of 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cott/Box Sync/box-group-teaching-learning-transform-center/TLTC All/Identity (logos, letterhead)/UMD Logos/UMD Informal Se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0947" cy="702187"/>
                          </a:xfrm>
                          <a:prstGeom prst="rect">
                            <a:avLst/>
                          </a:prstGeom>
                          <a:noFill/>
                          <a:ln>
                            <a:noFill/>
                          </a:ln>
                        </pic:spPr>
                      </pic:pic>
                    </a:graphicData>
                  </a:graphic>
                </wp:inline>
              </w:drawing>
            </w:r>
          </w:p>
        </w:tc>
        <w:tc>
          <w:tcPr>
            <w:tcW w:w="6765" w:type="dxa"/>
            <w:vAlign w:val="center"/>
          </w:tcPr>
          <w:p w14:paraId="1B91BC86" w14:textId="2882AEA8" w:rsidR="00D21A7F" w:rsidRPr="00D654C7" w:rsidRDefault="00DB19ED" w:rsidP="001901B0">
            <w:pPr>
              <w:pStyle w:val="Header"/>
              <w:tabs>
                <w:tab w:val="clear" w:pos="4680"/>
                <w:tab w:val="clear" w:pos="9360"/>
              </w:tabs>
              <w:rPr>
                <w:rFonts w:asciiTheme="majorHAnsi" w:hAnsiTheme="majorHAnsi" w:cs="Arial"/>
                <w:b/>
                <w:sz w:val="32"/>
                <w:szCs w:val="32"/>
              </w:rPr>
            </w:pPr>
            <w:r>
              <w:rPr>
                <w:rFonts w:asciiTheme="majorHAnsi" w:hAnsiTheme="majorHAnsi" w:cs="Arial"/>
                <w:b/>
                <w:sz w:val="32"/>
                <w:szCs w:val="32"/>
              </w:rPr>
              <w:t>PSYC 309R</w:t>
            </w:r>
            <w:r w:rsidR="00B04D30">
              <w:rPr>
                <w:rFonts w:asciiTheme="majorHAnsi" w:hAnsiTheme="majorHAnsi" w:cs="Arial"/>
                <w:b/>
                <w:sz w:val="32"/>
                <w:szCs w:val="32"/>
              </w:rPr>
              <w:t xml:space="preserve">: PREP for </w:t>
            </w:r>
            <w:r>
              <w:rPr>
                <w:rFonts w:asciiTheme="majorHAnsi" w:hAnsiTheme="majorHAnsi" w:cs="Arial"/>
                <w:b/>
                <w:sz w:val="32"/>
                <w:szCs w:val="32"/>
              </w:rPr>
              <w:t>Research</w:t>
            </w:r>
          </w:p>
          <w:p w14:paraId="775B2E74" w14:textId="513F335F" w:rsidR="00D654C7" w:rsidRPr="00F375E5" w:rsidRDefault="00DB19ED" w:rsidP="001901B0">
            <w:pPr>
              <w:pStyle w:val="Header"/>
              <w:tabs>
                <w:tab w:val="clear" w:pos="4680"/>
                <w:tab w:val="clear" w:pos="9360"/>
              </w:tabs>
              <w:rPr>
                <w:rFonts w:asciiTheme="majorHAnsi" w:hAnsiTheme="majorHAnsi" w:cs="Arial"/>
                <w:b/>
              </w:rPr>
            </w:pPr>
            <w:r>
              <w:rPr>
                <w:rFonts w:asciiTheme="majorHAnsi" w:hAnsiTheme="majorHAnsi" w:cs="Arial"/>
                <w:b/>
              </w:rPr>
              <w:t>Wednesday 1:00pm-1:50pm BPS 1232</w:t>
            </w:r>
          </w:p>
        </w:tc>
        <w:tc>
          <w:tcPr>
            <w:tcW w:w="2700" w:type="dxa"/>
            <w:shd w:val="clear" w:color="auto" w:fill="D22329"/>
            <w:vAlign w:val="center"/>
          </w:tcPr>
          <w:p w14:paraId="74511219" w14:textId="6E2C43E1" w:rsidR="00662CCD" w:rsidRPr="00F375E5" w:rsidRDefault="00662CCD" w:rsidP="00662CCD">
            <w:pPr>
              <w:pStyle w:val="Header"/>
              <w:tabs>
                <w:tab w:val="clear" w:pos="4680"/>
                <w:tab w:val="clear" w:pos="9360"/>
              </w:tabs>
              <w:jc w:val="center"/>
              <w:rPr>
                <w:rFonts w:asciiTheme="majorHAnsi" w:hAnsiTheme="majorHAnsi"/>
                <w:b/>
                <w:bCs/>
                <w:color w:val="FFFFFF" w:themeColor="background1"/>
              </w:rPr>
            </w:pPr>
            <w:r>
              <w:rPr>
                <w:rFonts w:asciiTheme="majorHAnsi" w:hAnsiTheme="majorHAnsi"/>
                <w:b/>
                <w:bCs/>
                <w:color w:val="FFFFFF" w:themeColor="background1"/>
              </w:rPr>
              <w:t>PSYC 309R</w:t>
            </w:r>
          </w:p>
          <w:p w14:paraId="52761715" w14:textId="0B5C1A99" w:rsidR="00D21A7F" w:rsidRPr="00F375E5" w:rsidRDefault="00662CCD" w:rsidP="001901B0">
            <w:pPr>
              <w:pStyle w:val="Header"/>
              <w:tabs>
                <w:tab w:val="clear" w:pos="4680"/>
                <w:tab w:val="clear" w:pos="9360"/>
              </w:tabs>
              <w:jc w:val="center"/>
              <w:rPr>
                <w:rFonts w:asciiTheme="majorHAnsi" w:hAnsiTheme="majorHAnsi" w:cs="Arial"/>
                <w:b/>
                <w:bCs/>
              </w:rPr>
            </w:pPr>
            <w:r>
              <w:rPr>
                <w:rFonts w:asciiTheme="majorHAnsi" w:hAnsiTheme="majorHAnsi" w:cs="Arial"/>
                <w:b/>
                <w:bCs/>
                <w:color w:val="FFFFFF" w:themeColor="background1"/>
              </w:rPr>
              <w:t>Fall 2019</w:t>
            </w:r>
          </w:p>
        </w:tc>
      </w:tr>
    </w:tbl>
    <w:p w14:paraId="2C6B5975" w14:textId="5839CDCB" w:rsidR="004466A2" w:rsidRPr="00F375E5" w:rsidRDefault="004466A2">
      <w:pPr>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1"/>
        <w:gridCol w:w="236"/>
        <w:gridCol w:w="2783"/>
      </w:tblGrid>
      <w:tr w:rsidR="00371F94" w:rsidRPr="00F375E5" w14:paraId="4C23C1E3" w14:textId="77777777" w:rsidTr="00B04D30">
        <w:trPr>
          <w:trHeight w:val="9108"/>
        </w:trPr>
        <w:tc>
          <w:tcPr>
            <w:tcW w:w="7781" w:type="dxa"/>
          </w:tcPr>
          <w:p w14:paraId="6D8829F4" w14:textId="4AEF51DB" w:rsidR="0075494F" w:rsidRPr="00F375E5" w:rsidRDefault="005E2AC1" w:rsidP="0075494F">
            <w:pPr>
              <w:rPr>
                <w:rFonts w:asciiTheme="majorHAnsi" w:hAnsiTheme="majorHAnsi"/>
                <w:b/>
              </w:rPr>
            </w:pPr>
            <w:r>
              <w:rPr>
                <w:rFonts w:asciiTheme="majorHAnsi" w:hAnsiTheme="majorHAnsi"/>
                <w:b/>
              </w:rPr>
              <w:t>Course Description</w:t>
            </w:r>
          </w:p>
          <w:p w14:paraId="70BC5F41" w14:textId="77777777" w:rsidR="0075494F" w:rsidRPr="00F375E5" w:rsidRDefault="0075494F" w:rsidP="0075494F">
            <w:pPr>
              <w:rPr>
                <w:rFonts w:asciiTheme="majorHAnsi" w:hAnsiTheme="majorHAnsi"/>
              </w:rPr>
            </w:pPr>
          </w:p>
          <w:p w14:paraId="72561D34" w14:textId="2B4FA741" w:rsidR="00EF71B3" w:rsidRPr="008E06E0" w:rsidRDefault="00EF71B3" w:rsidP="00EF71B3">
            <w:pPr>
              <w:widowControl w:val="0"/>
              <w:autoSpaceDE w:val="0"/>
              <w:autoSpaceDN w:val="0"/>
              <w:adjustRightInd w:val="0"/>
              <w:spacing w:after="240"/>
              <w:rPr>
                <w:rFonts w:ascii="Cambria" w:hAnsi="Cambria" w:cs="Times"/>
              </w:rPr>
            </w:pPr>
            <w:r w:rsidRPr="008E06E0">
              <w:rPr>
                <w:rFonts w:ascii="Cambria" w:hAnsi="Cambria" w:cs="Times"/>
              </w:rPr>
              <w:t xml:space="preserve">This course </w:t>
            </w:r>
            <w:r>
              <w:rPr>
                <w:rFonts w:ascii="Cambria" w:hAnsi="Cambria" w:cs="Times"/>
              </w:rPr>
              <w:t>will introduce students to research in psychology. Specifically, students will immerse themselves in a research project, from the development of a research question, to analyzing data and communicating results in oral and written forms. Additionally, students w</w:t>
            </w:r>
            <w:r w:rsidR="00636E89">
              <w:rPr>
                <w:rFonts w:ascii="Cambria" w:hAnsi="Cambria" w:cs="Times"/>
              </w:rPr>
              <w:t>ill learn about opportunities</w:t>
            </w:r>
            <w:r>
              <w:rPr>
                <w:rFonts w:ascii="Cambria" w:hAnsi="Cambria" w:cs="Times"/>
              </w:rPr>
              <w:t xml:space="preserve"> for undergraduates to become involved with research on </w:t>
            </w:r>
            <w:r w:rsidR="00636E89">
              <w:rPr>
                <w:rFonts w:ascii="Cambria" w:hAnsi="Cambria" w:cs="Times"/>
              </w:rPr>
              <w:t xml:space="preserve">and off </w:t>
            </w:r>
            <w:r>
              <w:rPr>
                <w:rFonts w:ascii="Cambria" w:hAnsi="Cambria" w:cs="Times"/>
              </w:rPr>
              <w:t>campus.</w:t>
            </w:r>
          </w:p>
          <w:p w14:paraId="6CAB4BC6" w14:textId="77777777" w:rsidR="00EF71B3" w:rsidRPr="008E06E0" w:rsidRDefault="00EF71B3" w:rsidP="00EF71B3">
            <w:pPr>
              <w:spacing w:after="200"/>
              <w:rPr>
                <w:rFonts w:ascii="Cambria" w:hAnsi="Cambria"/>
              </w:rPr>
            </w:pPr>
            <w:r w:rsidRPr="008E06E0">
              <w:rPr>
                <w:rFonts w:ascii="Cambria" w:hAnsi="Cambria"/>
                <w:b/>
              </w:rPr>
              <w:t>Course Structure</w:t>
            </w:r>
          </w:p>
          <w:p w14:paraId="683ACB67" w14:textId="77777777" w:rsidR="00EF71B3" w:rsidRPr="00F375E5" w:rsidRDefault="00EF71B3" w:rsidP="00EF71B3">
            <w:pPr>
              <w:contextualSpacing/>
              <w:rPr>
                <w:rFonts w:asciiTheme="majorHAnsi" w:hAnsiTheme="majorHAnsi"/>
              </w:rPr>
            </w:pPr>
            <w:r w:rsidRPr="00F375E5">
              <w:rPr>
                <w:rFonts w:asciiTheme="majorHAnsi" w:hAnsiTheme="majorHAnsi"/>
              </w:rPr>
              <w:t>Class time will b</w:t>
            </w:r>
            <w:r>
              <w:rPr>
                <w:rFonts w:asciiTheme="majorHAnsi" w:hAnsiTheme="majorHAnsi"/>
              </w:rPr>
              <w:t xml:space="preserve">e devoted primarily to </w:t>
            </w:r>
            <w:r w:rsidRPr="00F375E5">
              <w:rPr>
                <w:rFonts w:asciiTheme="majorHAnsi" w:hAnsiTheme="majorHAnsi"/>
              </w:rPr>
              <w:t>discuss</w:t>
            </w:r>
            <w:r>
              <w:rPr>
                <w:rFonts w:asciiTheme="majorHAnsi" w:hAnsiTheme="majorHAnsi"/>
              </w:rPr>
              <w:t>ion, small group work, guest speakers, a</w:t>
            </w:r>
            <w:r w:rsidRPr="00F375E5">
              <w:rPr>
                <w:rFonts w:asciiTheme="majorHAnsi" w:hAnsiTheme="majorHAnsi"/>
              </w:rPr>
              <w:t xml:space="preserve">nd classroom activities. Students are expected to complete the assigned readings </w:t>
            </w:r>
            <w:r>
              <w:rPr>
                <w:rFonts w:asciiTheme="majorHAnsi" w:hAnsiTheme="majorHAnsi"/>
              </w:rPr>
              <w:t xml:space="preserve">and homework </w:t>
            </w:r>
            <w:r w:rsidRPr="00F375E5">
              <w:rPr>
                <w:rFonts w:asciiTheme="majorHAnsi" w:hAnsiTheme="majorHAnsi"/>
              </w:rPr>
              <w:t xml:space="preserve">PRIOR to coming to class and be prepared to discuss the readings </w:t>
            </w:r>
            <w:r>
              <w:rPr>
                <w:rFonts w:asciiTheme="majorHAnsi" w:hAnsiTheme="majorHAnsi"/>
              </w:rPr>
              <w:t xml:space="preserve">and homework </w:t>
            </w:r>
            <w:r w:rsidRPr="00F375E5">
              <w:rPr>
                <w:rFonts w:asciiTheme="majorHAnsi" w:hAnsiTheme="majorHAnsi"/>
              </w:rPr>
              <w:t xml:space="preserve">in class. </w:t>
            </w:r>
          </w:p>
          <w:p w14:paraId="2CD98D6C" w14:textId="77777777" w:rsidR="00DA1943" w:rsidRDefault="00DA1943" w:rsidP="00EF71B3">
            <w:pPr>
              <w:widowControl w:val="0"/>
              <w:autoSpaceDE w:val="0"/>
              <w:autoSpaceDN w:val="0"/>
              <w:adjustRightInd w:val="0"/>
              <w:spacing w:after="200"/>
              <w:rPr>
                <w:rFonts w:ascii="Cambria" w:hAnsi="Cambria" w:cs="Garamond"/>
                <w:b/>
              </w:rPr>
            </w:pPr>
          </w:p>
          <w:p w14:paraId="0ACF61EF" w14:textId="7755ACF8" w:rsidR="00EF71B3" w:rsidRPr="008E06E0" w:rsidRDefault="00EF71B3" w:rsidP="00EF71B3">
            <w:pPr>
              <w:widowControl w:val="0"/>
              <w:autoSpaceDE w:val="0"/>
              <w:autoSpaceDN w:val="0"/>
              <w:adjustRightInd w:val="0"/>
              <w:spacing w:after="200"/>
              <w:rPr>
                <w:rFonts w:ascii="Cambria" w:hAnsi="Cambria" w:cs="Garamond"/>
                <w:b/>
              </w:rPr>
            </w:pPr>
            <w:r>
              <w:rPr>
                <w:rFonts w:ascii="Cambria" w:hAnsi="Cambria" w:cs="Garamond"/>
                <w:b/>
              </w:rPr>
              <w:t>PREP</w:t>
            </w:r>
            <w:r w:rsidRPr="008E06E0">
              <w:rPr>
                <w:rFonts w:ascii="Cambria" w:hAnsi="Cambria" w:cs="Garamond"/>
                <w:b/>
              </w:rPr>
              <w:t xml:space="preserve"> Program Research Training Goals</w:t>
            </w:r>
          </w:p>
          <w:p w14:paraId="50ECB96F" w14:textId="77777777" w:rsidR="00EF71B3" w:rsidRPr="008E06E0" w:rsidRDefault="00EF71B3" w:rsidP="00EF71B3">
            <w:pPr>
              <w:pStyle w:val="ListParagraph"/>
              <w:widowControl w:val="0"/>
              <w:numPr>
                <w:ilvl w:val="0"/>
                <w:numId w:val="37"/>
              </w:numPr>
              <w:autoSpaceDE w:val="0"/>
              <w:autoSpaceDN w:val="0"/>
              <w:adjustRightInd w:val="0"/>
              <w:spacing w:after="240"/>
              <w:rPr>
                <w:rFonts w:ascii="Cambria" w:hAnsi="Cambria" w:cs="Garamond"/>
              </w:rPr>
            </w:pPr>
            <w:r w:rsidRPr="008E06E0">
              <w:rPr>
                <w:rFonts w:ascii="Cambria" w:hAnsi="Cambria" w:cs="Garamond"/>
              </w:rPr>
              <w:t>Increase student knowledge about the research process</w:t>
            </w:r>
          </w:p>
          <w:p w14:paraId="2492BD38" w14:textId="77777777" w:rsidR="00EF71B3" w:rsidRPr="008E06E0" w:rsidRDefault="00EF71B3" w:rsidP="00EF71B3">
            <w:pPr>
              <w:pStyle w:val="ListParagraph"/>
              <w:widowControl w:val="0"/>
              <w:numPr>
                <w:ilvl w:val="0"/>
                <w:numId w:val="37"/>
              </w:numPr>
              <w:autoSpaceDE w:val="0"/>
              <w:autoSpaceDN w:val="0"/>
              <w:adjustRightInd w:val="0"/>
              <w:spacing w:after="240"/>
              <w:rPr>
                <w:rFonts w:ascii="Cambria" w:hAnsi="Cambria" w:cs="Garamond"/>
              </w:rPr>
            </w:pPr>
            <w:r w:rsidRPr="008E06E0">
              <w:rPr>
                <w:rFonts w:ascii="Cambria" w:hAnsi="Cambria" w:cs="Garamond"/>
              </w:rPr>
              <w:t>Increase student interest in research involvement</w:t>
            </w:r>
          </w:p>
          <w:p w14:paraId="2C71D919" w14:textId="77777777" w:rsidR="00EF71B3" w:rsidRPr="008E06E0" w:rsidRDefault="00EF71B3" w:rsidP="00EF71B3">
            <w:pPr>
              <w:pStyle w:val="ListParagraph"/>
              <w:widowControl w:val="0"/>
              <w:numPr>
                <w:ilvl w:val="0"/>
                <w:numId w:val="37"/>
              </w:numPr>
              <w:autoSpaceDE w:val="0"/>
              <w:autoSpaceDN w:val="0"/>
              <w:adjustRightInd w:val="0"/>
              <w:spacing w:after="240"/>
              <w:rPr>
                <w:rFonts w:ascii="Cambria" w:hAnsi="Cambria" w:cs="Garamond"/>
              </w:rPr>
            </w:pPr>
            <w:r w:rsidRPr="008E06E0">
              <w:rPr>
                <w:rFonts w:ascii="Cambria" w:hAnsi="Cambria" w:cs="Garamond"/>
              </w:rPr>
              <w:t>Increase student research self-efficacy</w:t>
            </w:r>
          </w:p>
          <w:p w14:paraId="26A26010" w14:textId="77777777" w:rsidR="00EF71B3" w:rsidRPr="008E06E0" w:rsidRDefault="00EF71B3" w:rsidP="00EF71B3">
            <w:pPr>
              <w:pStyle w:val="ListParagraph"/>
              <w:widowControl w:val="0"/>
              <w:numPr>
                <w:ilvl w:val="0"/>
                <w:numId w:val="37"/>
              </w:numPr>
              <w:autoSpaceDE w:val="0"/>
              <w:autoSpaceDN w:val="0"/>
              <w:adjustRightInd w:val="0"/>
              <w:spacing w:after="240"/>
              <w:rPr>
                <w:rFonts w:ascii="Cambria" w:hAnsi="Cambria" w:cs="Garamond"/>
              </w:rPr>
            </w:pPr>
            <w:r w:rsidRPr="008E06E0">
              <w:rPr>
                <w:rFonts w:ascii="Cambria" w:hAnsi="Cambria" w:cs="Garamond"/>
              </w:rPr>
              <w:t>Increase student participation in research assistantship positions within the Department of Psychology</w:t>
            </w:r>
          </w:p>
          <w:p w14:paraId="0CF7F4F0" w14:textId="77777777" w:rsidR="005E2AC1" w:rsidRDefault="005E2AC1" w:rsidP="002308C3">
            <w:pPr>
              <w:pStyle w:val="ListParagraph"/>
              <w:ind w:left="0"/>
              <w:rPr>
                <w:rFonts w:asciiTheme="majorHAnsi" w:hAnsiTheme="majorHAnsi"/>
              </w:rPr>
            </w:pPr>
          </w:p>
          <w:p w14:paraId="535DC319" w14:textId="54741456" w:rsidR="00104F9C" w:rsidRDefault="00EF71B3" w:rsidP="00104F9C">
            <w:pPr>
              <w:contextualSpacing/>
              <w:rPr>
                <w:rFonts w:asciiTheme="majorHAnsi" w:hAnsiTheme="majorHAnsi"/>
              </w:rPr>
            </w:pPr>
            <w:r>
              <w:rPr>
                <w:rFonts w:asciiTheme="majorHAnsi" w:hAnsiTheme="majorHAnsi"/>
                <w:b/>
              </w:rPr>
              <w:t>PSYC 309R</w:t>
            </w:r>
            <w:r w:rsidR="002C7BAA">
              <w:rPr>
                <w:rFonts w:asciiTheme="majorHAnsi" w:hAnsiTheme="majorHAnsi"/>
                <w:b/>
              </w:rPr>
              <w:t xml:space="preserve"> </w:t>
            </w:r>
            <w:r w:rsidR="00AD3BDF">
              <w:rPr>
                <w:rFonts w:asciiTheme="majorHAnsi" w:hAnsiTheme="majorHAnsi"/>
                <w:b/>
              </w:rPr>
              <w:t>Course Learning Objectives</w:t>
            </w:r>
          </w:p>
          <w:p w14:paraId="7C2D2A7E" w14:textId="77777777" w:rsidR="00EF71B3" w:rsidRDefault="00EF71B3" w:rsidP="00AD3BDF">
            <w:pPr>
              <w:rPr>
                <w:rFonts w:asciiTheme="majorHAnsi" w:hAnsiTheme="majorHAnsi"/>
              </w:rPr>
            </w:pPr>
          </w:p>
          <w:p w14:paraId="7BBD421A" w14:textId="7A17BFFC" w:rsidR="00AD3BDF" w:rsidRDefault="0020162D" w:rsidP="00AD3BDF">
            <w:pPr>
              <w:rPr>
                <w:rFonts w:asciiTheme="majorHAnsi" w:hAnsiTheme="majorHAnsi"/>
              </w:rPr>
            </w:pPr>
            <w:r>
              <w:rPr>
                <w:rFonts w:asciiTheme="majorHAnsi" w:hAnsiTheme="majorHAnsi"/>
              </w:rPr>
              <w:t>By the end of the course, students will</w:t>
            </w:r>
          </w:p>
          <w:p w14:paraId="2F393585" w14:textId="21BB414D" w:rsidR="00AD3BDF" w:rsidRDefault="0020162D" w:rsidP="00AD3BDF">
            <w:pPr>
              <w:pStyle w:val="ListParagraph"/>
              <w:numPr>
                <w:ilvl w:val="0"/>
                <w:numId w:val="35"/>
              </w:numPr>
              <w:rPr>
                <w:rFonts w:asciiTheme="majorHAnsi" w:hAnsiTheme="majorHAnsi"/>
              </w:rPr>
            </w:pPr>
            <w:r>
              <w:rPr>
                <w:rFonts w:asciiTheme="majorHAnsi" w:hAnsiTheme="majorHAnsi"/>
              </w:rPr>
              <w:t>Demonstrate knowledge of the stages of</w:t>
            </w:r>
            <w:r w:rsidR="00AD3BDF">
              <w:rPr>
                <w:rFonts w:asciiTheme="majorHAnsi" w:hAnsiTheme="majorHAnsi"/>
              </w:rPr>
              <w:t xml:space="preserve"> the research process</w:t>
            </w:r>
          </w:p>
          <w:p w14:paraId="27C4EEAE" w14:textId="009D8186" w:rsidR="00EF71B3" w:rsidRDefault="00EF71B3" w:rsidP="00AD3BDF">
            <w:pPr>
              <w:pStyle w:val="ListParagraph"/>
              <w:numPr>
                <w:ilvl w:val="0"/>
                <w:numId w:val="35"/>
              </w:numPr>
              <w:rPr>
                <w:rFonts w:asciiTheme="majorHAnsi" w:hAnsiTheme="majorHAnsi"/>
              </w:rPr>
            </w:pPr>
            <w:r>
              <w:rPr>
                <w:rFonts w:asciiTheme="majorHAnsi" w:hAnsiTheme="majorHAnsi"/>
              </w:rPr>
              <w:t>Demonstrate proficiency in using the library database to search for research articles</w:t>
            </w:r>
          </w:p>
          <w:p w14:paraId="334B4FBF" w14:textId="2B6FDC81" w:rsidR="00EF71B3" w:rsidRPr="00EF71B3" w:rsidRDefault="0020162D" w:rsidP="00EF71B3">
            <w:pPr>
              <w:pStyle w:val="ListParagraph"/>
              <w:numPr>
                <w:ilvl w:val="0"/>
                <w:numId w:val="35"/>
              </w:numPr>
              <w:rPr>
                <w:rFonts w:asciiTheme="majorHAnsi" w:hAnsiTheme="majorHAnsi"/>
              </w:rPr>
            </w:pPr>
            <w:r>
              <w:rPr>
                <w:rFonts w:asciiTheme="majorHAnsi" w:hAnsiTheme="majorHAnsi"/>
              </w:rPr>
              <w:t xml:space="preserve">Summarize and analyze research </w:t>
            </w:r>
            <w:r w:rsidR="00EF71B3">
              <w:rPr>
                <w:rFonts w:asciiTheme="majorHAnsi" w:hAnsiTheme="majorHAnsi"/>
              </w:rPr>
              <w:t xml:space="preserve">papers </w:t>
            </w:r>
            <w:r>
              <w:rPr>
                <w:rFonts w:asciiTheme="majorHAnsi" w:hAnsiTheme="majorHAnsi"/>
              </w:rPr>
              <w:t>in psychology</w:t>
            </w:r>
          </w:p>
          <w:p w14:paraId="49CA0E09" w14:textId="304405DE" w:rsidR="00EF71B3" w:rsidRDefault="00EF71B3" w:rsidP="00AD3BDF">
            <w:pPr>
              <w:pStyle w:val="ListParagraph"/>
              <w:numPr>
                <w:ilvl w:val="0"/>
                <w:numId w:val="35"/>
              </w:numPr>
              <w:rPr>
                <w:rFonts w:asciiTheme="majorHAnsi" w:hAnsiTheme="majorHAnsi"/>
              </w:rPr>
            </w:pPr>
            <w:r>
              <w:rPr>
                <w:rFonts w:asciiTheme="majorHAnsi" w:hAnsiTheme="majorHAnsi"/>
              </w:rPr>
              <w:t>Demonstrate basic proficiency using SPSS</w:t>
            </w:r>
          </w:p>
          <w:p w14:paraId="3CA1F4A8" w14:textId="22F8EB1C" w:rsidR="00EF71B3" w:rsidRDefault="00EF71B3" w:rsidP="00AD3BDF">
            <w:pPr>
              <w:pStyle w:val="ListParagraph"/>
              <w:numPr>
                <w:ilvl w:val="0"/>
                <w:numId w:val="35"/>
              </w:numPr>
              <w:rPr>
                <w:rFonts w:asciiTheme="majorHAnsi" w:hAnsiTheme="majorHAnsi"/>
              </w:rPr>
            </w:pPr>
            <w:r>
              <w:rPr>
                <w:rFonts w:asciiTheme="majorHAnsi" w:hAnsiTheme="majorHAnsi"/>
              </w:rPr>
              <w:t>Describe important ethical considerations when conducting survey research with human subjects</w:t>
            </w:r>
          </w:p>
          <w:p w14:paraId="7355FFB5" w14:textId="742DE4F3" w:rsidR="00EF71B3" w:rsidRDefault="00EF71B3" w:rsidP="00AD3BDF">
            <w:pPr>
              <w:pStyle w:val="ListParagraph"/>
              <w:numPr>
                <w:ilvl w:val="0"/>
                <w:numId w:val="35"/>
              </w:numPr>
              <w:rPr>
                <w:rFonts w:asciiTheme="majorHAnsi" w:hAnsiTheme="majorHAnsi"/>
              </w:rPr>
            </w:pPr>
            <w:r>
              <w:rPr>
                <w:rFonts w:asciiTheme="majorHAnsi" w:hAnsiTheme="majorHAnsi"/>
              </w:rPr>
              <w:t>Collaborate effectively with members of a research team</w:t>
            </w:r>
          </w:p>
          <w:p w14:paraId="52EDD4E0" w14:textId="3CAB6787" w:rsidR="00EF71B3" w:rsidRPr="00EF71B3" w:rsidRDefault="00EF71B3" w:rsidP="00EF71B3">
            <w:pPr>
              <w:pStyle w:val="ListParagraph"/>
              <w:numPr>
                <w:ilvl w:val="0"/>
                <w:numId w:val="35"/>
              </w:numPr>
              <w:rPr>
                <w:rFonts w:asciiTheme="majorHAnsi" w:hAnsiTheme="majorHAnsi"/>
              </w:rPr>
            </w:pPr>
            <w:r>
              <w:rPr>
                <w:rFonts w:asciiTheme="majorHAnsi" w:hAnsiTheme="majorHAnsi"/>
              </w:rPr>
              <w:t>Provide oral and written summaries of a research project</w:t>
            </w:r>
          </w:p>
          <w:p w14:paraId="5938F732" w14:textId="5AFF1916" w:rsidR="00EF71B3" w:rsidRPr="00EF71B3" w:rsidRDefault="00EF71B3" w:rsidP="00EF71B3">
            <w:pPr>
              <w:pStyle w:val="ListParagraph"/>
              <w:numPr>
                <w:ilvl w:val="0"/>
                <w:numId w:val="35"/>
              </w:numPr>
              <w:rPr>
                <w:rFonts w:asciiTheme="majorHAnsi" w:hAnsiTheme="majorHAnsi"/>
              </w:rPr>
            </w:pPr>
            <w:r>
              <w:rPr>
                <w:rFonts w:asciiTheme="majorHAnsi" w:hAnsiTheme="majorHAnsi"/>
              </w:rPr>
              <w:t>List and describe 3 research opportunities for undergraduates on and off campus</w:t>
            </w:r>
          </w:p>
          <w:p w14:paraId="37535046" w14:textId="77777777" w:rsidR="00EF71B3" w:rsidRDefault="00EF71B3" w:rsidP="00044A96">
            <w:pPr>
              <w:rPr>
                <w:rFonts w:asciiTheme="majorHAnsi" w:hAnsiTheme="majorHAnsi"/>
                <w:b/>
              </w:rPr>
            </w:pPr>
          </w:p>
          <w:p w14:paraId="7B2FB05E" w14:textId="36CF965A" w:rsidR="000276BD" w:rsidRPr="00F375E5" w:rsidRDefault="000276BD" w:rsidP="00EF71B3">
            <w:pPr>
              <w:rPr>
                <w:rFonts w:asciiTheme="majorHAnsi" w:hAnsiTheme="majorHAnsi"/>
                <w:color w:val="000000" w:themeColor="text1"/>
              </w:rPr>
            </w:pPr>
          </w:p>
        </w:tc>
        <w:tc>
          <w:tcPr>
            <w:tcW w:w="236" w:type="dxa"/>
            <w:tcBorders>
              <w:right w:val="single" w:sz="2" w:space="0" w:color="BFBFBF" w:themeColor="background1" w:themeShade="BF"/>
            </w:tcBorders>
          </w:tcPr>
          <w:p w14:paraId="6F8E04B3" w14:textId="0A168CC1" w:rsidR="0075494F" w:rsidRPr="00F375E5" w:rsidRDefault="0075494F" w:rsidP="00346E29">
            <w:pPr>
              <w:jc w:val="right"/>
              <w:rPr>
                <w:rFonts w:asciiTheme="majorHAnsi" w:hAnsiTheme="majorHAnsi"/>
              </w:rPr>
            </w:pPr>
          </w:p>
        </w:tc>
        <w:tc>
          <w:tcPr>
            <w:tcW w:w="2783" w:type="dxa"/>
            <w:tcBorders>
              <w:left w:val="single" w:sz="2" w:space="0" w:color="BFBFBF" w:themeColor="background1" w:themeShade="BF"/>
            </w:tcBorders>
            <w:shd w:val="clear" w:color="auto" w:fill="auto"/>
          </w:tcPr>
          <w:p w14:paraId="11F7334C" w14:textId="592CBBA3" w:rsidR="0075494F" w:rsidRPr="00F375E5" w:rsidRDefault="00E24217">
            <w:pPr>
              <w:rPr>
                <w:rFonts w:asciiTheme="majorHAnsi" w:hAnsiTheme="majorHAnsi"/>
                <w:b/>
              </w:rPr>
            </w:pPr>
            <w:r w:rsidRPr="00F375E5">
              <w:rPr>
                <w:rFonts w:asciiTheme="majorHAnsi" w:hAnsiTheme="majorHAnsi"/>
                <w:b/>
              </w:rPr>
              <w:t xml:space="preserve">Dr. </w:t>
            </w:r>
            <w:proofErr w:type="spellStart"/>
            <w:r w:rsidRPr="00F375E5">
              <w:rPr>
                <w:rFonts w:asciiTheme="majorHAnsi" w:hAnsiTheme="majorHAnsi"/>
                <w:b/>
              </w:rPr>
              <w:t>Naz</w:t>
            </w:r>
            <w:proofErr w:type="spellEnd"/>
            <w:r w:rsidRPr="00F375E5">
              <w:rPr>
                <w:rFonts w:asciiTheme="majorHAnsi" w:hAnsiTheme="majorHAnsi"/>
                <w:b/>
              </w:rPr>
              <w:t xml:space="preserve"> Salahuddin</w:t>
            </w:r>
          </w:p>
          <w:p w14:paraId="5377B5C3" w14:textId="113CB5E3" w:rsidR="0075494F" w:rsidRPr="00F375E5" w:rsidRDefault="00E24217" w:rsidP="0075494F">
            <w:pPr>
              <w:rPr>
                <w:rStyle w:val="Hyperlink"/>
                <w:rFonts w:asciiTheme="majorHAnsi" w:hAnsiTheme="majorHAnsi"/>
              </w:rPr>
            </w:pPr>
            <w:r w:rsidRPr="00F375E5">
              <w:rPr>
                <w:rFonts w:asciiTheme="majorHAnsi" w:hAnsiTheme="majorHAnsi"/>
              </w:rPr>
              <w:t>nsalah@umd.edu</w:t>
            </w:r>
          </w:p>
          <w:p w14:paraId="3284DACC" w14:textId="77777777" w:rsidR="0075494F" w:rsidRPr="00F375E5" w:rsidRDefault="0075494F" w:rsidP="0075494F">
            <w:pPr>
              <w:rPr>
                <w:rFonts w:asciiTheme="majorHAnsi" w:hAnsiTheme="majorHAnsi"/>
              </w:rPr>
            </w:pPr>
          </w:p>
          <w:p w14:paraId="2DCA9F99" w14:textId="77777777" w:rsidR="0075494F" w:rsidRPr="00F375E5" w:rsidRDefault="0075494F" w:rsidP="0075494F">
            <w:pPr>
              <w:rPr>
                <w:rFonts w:asciiTheme="majorHAnsi" w:hAnsiTheme="majorHAnsi"/>
                <w:b/>
              </w:rPr>
            </w:pPr>
            <w:r w:rsidRPr="00F375E5">
              <w:rPr>
                <w:rFonts w:asciiTheme="majorHAnsi" w:hAnsiTheme="majorHAnsi"/>
                <w:b/>
              </w:rPr>
              <w:t>Class Meets</w:t>
            </w:r>
          </w:p>
          <w:p w14:paraId="47F24D7A" w14:textId="12AA0F95" w:rsidR="002308C3" w:rsidRPr="00F375E5" w:rsidRDefault="00DB19ED" w:rsidP="0075494F">
            <w:pPr>
              <w:rPr>
                <w:rFonts w:asciiTheme="majorHAnsi" w:hAnsiTheme="majorHAnsi"/>
              </w:rPr>
            </w:pPr>
            <w:r>
              <w:rPr>
                <w:rFonts w:asciiTheme="majorHAnsi" w:hAnsiTheme="majorHAnsi"/>
              </w:rPr>
              <w:t>Wednesday 1:00-1:50pm</w:t>
            </w:r>
          </w:p>
          <w:p w14:paraId="62600DCE" w14:textId="0383F22D" w:rsidR="0075494F" w:rsidRPr="00F375E5" w:rsidRDefault="00B04D30" w:rsidP="0075494F">
            <w:pPr>
              <w:rPr>
                <w:rFonts w:asciiTheme="majorHAnsi" w:hAnsiTheme="majorHAnsi"/>
              </w:rPr>
            </w:pPr>
            <w:r>
              <w:rPr>
                <w:rFonts w:asciiTheme="majorHAnsi" w:hAnsiTheme="majorHAnsi"/>
              </w:rPr>
              <w:t>BPS #</w:t>
            </w:r>
            <w:r w:rsidR="00DB19ED">
              <w:rPr>
                <w:rFonts w:asciiTheme="majorHAnsi" w:hAnsiTheme="majorHAnsi"/>
              </w:rPr>
              <w:t>1232</w:t>
            </w:r>
          </w:p>
          <w:p w14:paraId="1FF8AF75" w14:textId="77777777" w:rsidR="0075494F" w:rsidRPr="00F375E5" w:rsidRDefault="0075494F" w:rsidP="0075494F">
            <w:pPr>
              <w:rPr>
                <w:rFonts w:asciiTheme="majorHAnsi" w:hAnsiTheme="majorHAnsi"/>
                <w:b/>
              </w:rPr>
            </w:pPr>
          </w:p>
          <w:p w14:paraId="00BE9C0F" w14:textId="77777777" w:rsidR="0075494F" w:rsidRPr="00F375E5" w:rsidRDefault="0075494F" w:rsidP="0075494F">
            <w:pPr>
              <w:rPr>
                <w:rFonts w:asciiTheme="majorHAnsi" w:hAnsiTheme="majorHAnsi"/>
                <w:b/>
              </w:rPr>
            </w:pPr>
            <w:r w:rsidRPr="00F375E5">
              <w:rPr>
                <w:rFonts w:asciiTheme="majorHAnsi" w:hAnsiTheme="majorHAnsi"/>
                <w:b/>
              </w:rPr>
              <w:t>Office Hours</w:t>
            </w:r>
          </w:p>
          <w:p w14:paraId="50BF4073" w14:textId="700FDA80" w:rsidR="0075494F" w:rsidRPr="00F375E5" w:rsidRDefault="002308C3" w:rsidP="0075494F">
            <w:pPr>
              <w:rPr>
                <w:rFonts w:asciiTheme="majorHAnsi" w:hAnsiTheme="majorHAnsi"/>
              </w:rPr>
            </w:pPr>
            <w:r w:rsidRPr="00F375E5">
              <w:rPr>
                <w:rFonts w:asciiTheme="majorHAnsi" w:hAnsiTheme="majorHAnsi"/>
              </w:rPr>
              <w:t>BPS 1121Q</w:t>
            </w:r>
          </w:p>
          <w:p w14:paraId="54184AFA" w14:textId="3512BB95" w:rsidR="0075494F" w:rsidRPr="00F375E5" w:rsidRDefault="005A21BD" w:rsidP="0075494F">
            <w:pPr>
              <w:rPr>
                <w:rFonts w:asciiTheme="majorHAnsi" w:hAnsiTheme="majorHAnsi"/>
              </w:rPr>
            </w:pPr>
            <w:r w:rsidRPr="00F375E5">
              <w:rPr>
                <w:rFonts w:asciiTheme="majorHAnsi" w:hAnsiTheme="majorHAnsi"/>
              </w:rPr>
              <w:t>Mon</w:t>
            </w:r>
            <w:r w:rsidR="002308C3" w:rsidRPr="00F375E5">
              <w:rPr>
                <w:rFonts w:asciiTheme="majorHAnsi" w:hAnsiTheme="majorHAnsi"/>
              </w:rPr>
              <w:t>days</w:t>
            </w:r>
            <w:r w:rsidRPr="00F375E5">
              <w:rPr>
                <w:rFonts w:asciiTheme="majorHAnsi" w:hAnsiTheme="majorHAnsi"/>
              </w:rPr>
              <w:t xml:space="preserve"> </w:t>
            </w:r>
            <w:r w:rsidR="00EB7886">
              <w:rPr>
                <w:rFonts w:asciiTheme="majorHAnsi" w:hAnsiTheme="majorHAnsi"/>
              </w:rPr>
              <w:t>1-2pm</w:t>
            </w:r>
          </w:p>
          <w:p w14:paraId="3A2B53AF" w14:textId="77777777" w:rsidR="0075494F" w:rsidRPr="00F375E5" w:rsidRDefault="0075494F" w:rsidP="0075494F">
            <w:pPr>
              <w:rPr>
                <w:rFonts w:asciiTheme="majorHAnsi" w:hAnsiTheme="majorHAnsi"/>
              </w:rPr>
            </w:pPr>
            <w:r w:rsidRPr="00F375E5">
              <w:rPr>
                <w:rFonts w:asciiTheme="majorHAnsi" w:hAnsiTheme="majorHAnsi"/>
              </w:rPr>
              <w:t>and by appointment</w:t>
            </w:r>
          </w:p>
          <w:p w14:paraId="2B362283" w14:textId="77777777" w:rsidR="00044A96" w:rsidRPr="00F375E5" w:rsidRDefault="00044A96" w:rsidP="0075494F">
            <w:pPr>
              <w:rPr>
                <w:rFonts w:asciiTheme="majorHAnsi" w:hAnsiTheme="majorHAnsi"/>
              </w:rPr>
            </w:pPr>
          </w:p>
          <w:p w14:paraId="6B922B7E" w14:textId="4A99AA1E" w:rsidR="00044A96" w:rsidRPr="00F375E5" w:rsidRDefault="00044A96" w:rsidP="0075494F">
            <w:pPr>
              <w:rPr>
                <w:rFonts w:asciiTheme="majorHAnsi" w:hAnsiTheme="majorHAnsi"/>
                <w:b/>
              </w:rPr>
            </w:pPr>
            <w:r w:rsidRPr="00F375E5">
              <w:rPr>
                <w:rFonts w:asciiTheme="majorHAnsi" w:hAnsiTheme="majorHAnsi"/>
                <w:b/>
              </w:rPr>
              <w:t>Teaching Assistants</w:t>
            </w:r>
          </w:p>
          <w:p w14:paraId="5B2292FA" w14:textId="77777777" w:rsidR="00044A96" w:rsidRDefault="00B04D30" w:rsidP="0075494F">
            <w:pPr>
              <w:rPr>
                <w:rFonts w:asciiTheme="majorHAnsi" w:hAnsiTheme="majorHAnsi"/>
              </w:rPr>
            </w:pPr>
            <w:r>
              <w:rPr>
                <w:rFonts w:asciiTheme="majorHAnsi" w:hAnsiTheme="majorHAnsi"/>
              </w:rPr>
              <w:t>PREP Peer Mentors</w:t>
            </w:r>
          </w:p>
          <w:p w14:paraId="4347A772" w14:textId="77777777" w:rsidR="00B04D30" w:rsidRDefault="00B04D30" w:rsidP="0075494F">
            <w:pPr>
              <w:rPr>
                <w:rFonts w:asciiTheme="majorHAnsi" w:hAnsiTheme="majorHAnsi"/>
              </w:rPr>
            </w:pPr>
          </w:p>
          <w:p w14:paraId="0D253EFE" w14:textId="0935C537" w:rsidR="00044A96" w:rsidRPr="00F375E5" w:rsidRDefault="00044A96" w:rsidP="0075494F">
            <w:pPr>
              <w:rPr>
                <w:rFonts w:asciiTheme="majorHAnsi" w:hAnsiTheme="majorHAnsi"/>
                <w:b/>
              </w:rPr>
            </w:pPr>
            <w:r w:rsidRPr="00F375E5">
              <w:rPr>
                <w:rFonts w:asciiTheme="majorHAnsi" w:hAnsiTheme="majorHAnsi"/>
                <w:b/>
              </w:rPr>
              <w:t>Communication</w:t>
            </w:r>
          </w:p>
          <w:p w14:paraId="36573F4A" w14:textId="7F1EF0DE" w:rsidR="000276BD" w:rsidRPr="00F375E5" w:rsidRDefault="002308C3" w:rsidP="009C1ACD">
            <w:pPr>
              <w:rPr>
                <w:rFonts w:asciiTheme="majorHAnsi" w:hAnsiTheme="majorHAnsi"/>
              </w:rPr>
            </w:pPr>
            <w:r w:rsidRPr="00F375E5">
              <w:rPr>
                <w:rFonts w:asciiTheme="majorHAnsi" w:hAnsiTheme="majorHAnsi"/>
              </w:rPr>
              <w:t>Please use email (not Canvas) to reach me. For</w:t>
            </w:r>
            <w:r w:rsidR="00044A96" w:rsidRPr="00F375E5">
              <w:rPr>
                <w:rFonts w:asciiTheme="majorHAnsi" w:hAnsiTheme="majorHAnsi"/>
              </w:rPr>
              <w:t xml:space="preserve"> helpful guidance on writing professional emails (</w:t>
            </w:r>
            <w:hyperlink r:id="rId8" w:history="1">
              <w:r w:rsidR="00044A96" w:rsidRPr="00F375E5">
                <w:rPr>
                  <w:rStyle w:val="Hyperlink"/>
                  <w:rFonts w:asciiTheme="majorHAnsi" w:hAnsiTheme="majorHAnsi"/>
                </w:rPr>
                <w:t>ter.ps/email</w:t>
              </w:r>
            </w:hyperlink>
            <w:r w:rsidR="00044A96" w:rsidRPr="00F375E5">
              <w:rPr>
                <w:rFonts w:asciiTheme="majorHAnsi" w:hAnsiTheme="majorHAnsi"/>
              </w:rPr>
              <w:t>).</w:t>
            </w:r>
          </w:p>
        </w:tc>
      </w:tr>
    </w:tbl>
    <w:p w14:paraId="19F91918" w14:textId="77777777" w:rsidR="00EF71B3" w:rsidRDefault="00EF71B3" w:rsidP="000224F8">
      <w:pPr>
        <w:rPr>
          <w:rFonts w:asciiTheme="majorHAnsi" w:hAnsiTheme="majorHAnsi"/>
          <w:b/>
        </w:rPr>
      </w:pPr>
    </w:p>
    <w:p w14:paraId="58B21F37" w14:textId="35D28471" w:rsidR="000224F8" w:rsidRPr="00F375E5" w:rsidRDefault="00EF71B3" w:rsidP="000224F8">
      <w:pPr>
        <w:rPr>
          <w:rFonts w:asciiTheme="majorHAnsi" w:hAnsiTheme="majorHAnsi"/>
          <w:b/>
        </w:rPr>
      </w:pPr>
      <w:r w:rsidRPr="00F375E5">
        <w:rPr>
          <w:rFonts w:asciiTheme="majorHAnsi" w:hAnsiTheme="majorHAnsi"/>
          <w:b/>
        </w:rPr>
        <w:t>Required Resources</w:t>
      </w:r>
      <w:r>
        <w:rPr>
          <w:rFonts w:asciiTheme="majorHAnsi" w:hAnsiTheme="majorHAnsi"/>
          <w:b/>
        </w:rPr>
        <w:t xml:space="preserve">: </w:t>
      </w:r>
      <w:r w:rsidRPr="00F375E5">
        <w:rPr>
          <w:rFonts w:asciiTheme="majorHAnsi" w:hAnsiTheme="majorHAnsi"/>
        </w:rPr>
        <w:t>Course website:</w:t>
      </w:r>
      <w:r w:rsidRPr="00F375E5">
        <w:rPr>
          <w:rFonts w:asciiTheme="majorHAnsi" w:hAnsiTheme="majorHAnsi"/>
          <w:b/>
        </w:rPr>
        <w:t xml:space="preserve"> </w:t>
      </w:r>
      <w:hyperlink r:id="rId9" w:history="1">
        <w:r w:rsidRPr="00F375E5">
          <w:rPr>
            <w:rStyle w:val="Hyperlink"/>
            <w:rFonts w:asciiTheme="majorHAnsi" w:hAnsiTheme="majorHAnsi"/>
            <w:b/>
          </w:rPr>
          <w:t>www.elms.umd.edu</w:t>
        </w:r>
      </w:hyperlink>
      <w:r w:rsidRPr="00F375E5">
        <w:rPr>
          <w:rFonts w:asciiTheme="majorHAnsi" w:hAnsiTheme="majorHAnsi"/>
          <w:b/>
        </w:rPr>
        <w:t xml:space="preserve"> </w:t>
      </w:r>
      <w:r w:rsidRPr="00F375E5">
        <w:rPr>
          <w:rFonts w:asciiTheme="majorHAnsi" w:hAnsiTheme="majorHAnsi"/>
          <w:noProof/>
        </w:rPr>
        <w:t xml:space="preserve"> </w:t>
      </w:r>
      <w:r w:rsidR="000224F8" w:rsidRPr="00F375E5">
        <w:rPr>
          <w:rFonts w:asciiTheme="majorHAnsi" w:hAnsiTheme="majorHAnsi"/>
          <w:b/>
        </w:rPr>
        <w:t>Course-Specific Policies</w:t>
      </w:r>
    </w:p>
    <w:p w14:paraId="446457D3" w14:textId="4B0947A9" w:rsidR="000224F8" w:rsidRPr="00F375E5" w:rsidRDefault="000224F8" w:rsidP="000224F8">
      <w:pPr>
        <w:rPr>
          <w:rFonts w:asciiTheme="majorHAnsi" w:hAnsiTheme="majorHAnsi"/>
        </w:rPr>
      </w:pPr>
    </w:p>
    <w:p w14:paraId="57F91050" w14:textId="77777777" w:rsidR="00E02AF0" w:rsidRDefault="00E02AF0" w:rsidP="00E02AF0">
      <w:pPr>
        <w:rPr>
          <w:sz w:val="22"/>
          <w:szCs w:val="22"/>
        </w:rPr>
      </w:pPr>
    </w:p>
    <w:p w14:paraId="08F3A5B5" w14:textId="7CB341BB" w:rsidR="00E02AF0" w:rsidRPr="007F254D" w:rsidRDefault="00E02AF0" w:rsidP="00E02AF0">
      <w:pPr>
        <w:widowControl w:val="0"/>
        <w:shd w:val="clear" w:color="auto" w:fill="4472C4" w:themeFill="accent5"/>
        <w:outlineLvl w:val="0"/>
        <w:rPr>
          <w:b/>
          <w:bCs/>
          <w:color w:val="FFFFFF" w:themeColor="background1"/>
          <w:sz w:val="22"/>
          <w:szCs w:val="22"/>
        </w:rPr>
      </w:pPr>
      <w:r>
        <w:rPr>
          <w:b/>
          <w:bCs/>
          <w:color w:val="FFFFFF" w:themeColor="background1"/>
          <w:sz w:val="22"/>
          <w:szCs w:val="22"/>
        </w:rPr>
        <w:lastRenderedPageBreak/>
        <w:t>Campus Policies</w:t>
      </w:r>
    </w:p>
    <w:p w14:paraId="68CFB002" w14:textId="77777777" w:rsidR="00EF71B3" w:rsidRDefault="00EF71B3" w:rsidP="00EF71B3">
      <w:pPr>
        <w:rPr>
          <w:b/>
        </w:rPr>
      </w:pPr>
    </w:p>
    <w:p w14:paraId="02A02901" w14:textId="77777777" w:rsidR="00EF71B3" w:rsidRDefault="00EF71B3" w:rsidP="00EF71B3">
      <w:r>
        <w:t>It is our shared responsibility to know and abide by the University of Maryland’s policies that relate to all courses, which include topics like:</w:t>
      </w:r>
    </w:p>
    <w:p w14:paraId="5551AA88" w14:textId="77777777" w:rsidR="00EF71B3" w:rsidRDefault="00EF71B3" w:rsidP="00EF71B3"/>
    <w:p w14:paraId="390812D4" w14:textId="77777777" w:rsidR="00EF71B3" w:rsidRDefault="00EF71B3" w:rsidP="00EF71B3">
      <w:pPr>
        <w:pStyle w:val="ListParagraph"/>
        <w:numPr>
          <w:ilvl w:val="0"/>
          <w:numId w:val="15"/>
        </w:numPr>
      </w:pPr>
      <w:r>
        <w:t>Academic integrity</w:t>
      </w:r>
      <w:r>
        <w:tab/>
      </w:r>
      <w:r>
        <w:tab/>
      </w:r>
      <w:r>
        <w:tab/>
      </w:r>
    </w:p>
    <w:p w14:paraId="05C71D52" w14:textId="77777777" w:rsidR="00EF71B3" w:rsidRDefault="00EF71B3" w:rsidP="00EF71B3">
      <w:pPr>
        <w:pStyle w:val="ListParagraph"/>
        <w:numPr>
          <w:ilvl w:val="0"/>
          <w:numId w:val="15"/>
        </w:numPr>
      </w:pPr>
      <w:r>
        <w:t>Attendance and excused absences</w:t>
      </w:r>
      <w:r>
        <w:tab/>
      </w:r>
    </w:p>
    <w:p w14:paraId="42BC7F26" w14:textId="77777777" w:rsidR="00EF71B3" w:rsidRDefault="00EF71B3" w:rsidP="00EF71B3">
      <w:pPr>
        <w:pStyle w:val="ListParagraph"/>
        <w:numPr>
          <w:ilvl w:val="0"/>
          <w:numId w:val="15"/>
        </w:numPr>
      </w:pPr>
      <w:r>
        <w:t>Accessibility and accommodations</w:t>
      </w:r>
    </w:p>
    <w:p w14:paraId="54669CA9" w14:textId="77777777" w:rsidR="00EF71B3" w:rsidRDefault="00EF71B3" w:rsidP="00EF71B3">
      <w:pPr>
        <w:pStyle w:val="ListParagraph"/>
        <w:numPr>
          <w:ilvl w:val="0"/>
          <w:numId w:val="15"/>
        </w:numPr>
      </w:pPr>
      <w:r>
        <w:t>Copyright and intellectual property</w:t>
      </w:r>
    </w:p>
    <w:p w14:paraId="7F94E0A6" w14:textId="77777777" w:rsidR="00EF71B3" w:rsidRDefault="00EF71B3" w:rsidP="00EF71B3">
      <w:pPr>
        <w:pStyle w:val="ListParagraph"/>
        <w:numPr>
          <w:ilvl w:val="0"/>
          <w:numId w:val="15"/>
        </w:numPr>
      </w:pPr>
      <w:r>
        <w:t>Grades and appeals</w:t>
      </w:r>
    </w:p>
    <w:p w14:paraId="0D7B37AB" w14:textId="77777777" w:rsidR="00EF71B3" w:rsidRDefault="00EF71B3" w:rsidP="00EF71B3">
      <w:pPr>
        <w:pStyle w:val="ListParagraph"/>
        <w:numPr>
          <w:ilvl w:val="0"/>
          <w:numId w:val="15"/>
        </w:numPr>
      </w:pPr>
      <w:r>
        <w:t>Student and instructor conduct</w:t>
      </w:r>
    </w:p>
    <w:p w14:paraId="4B135C3C" w14:textId="77777777" w:rsidR="00EF71B3" w:rsidRDefault="00EF71B3" w:rsidP="00EF71B3">
      <w:pPr>
        <w:pStyle w:val="ListParagraph"/>
        <w:ind w:left="360"/>
      </w:pPr>
    </w:p>
    <w:p w14:paraId="40C63DB8" w14:textId="0724D9B6" w:rsidR="00EF71B3" w:rsidRDefault="00EF71B3" w:rsidP="00EF71B3">
      <w:r>
        <w:t xml:space="preserve">Please visit </w:t>
      </w:r>
      <w:hyperlink r:id="rId10" w:history="1">
        <w:r w:rsidRPr="00F679C8">
          <w:rPr>
            <w:rStyle w:val="Hyperlink"/>
          </w:rPr>
          <w:t>www.ugst.umd.edu/courserelatedpolicies.html</w:t>
        </w:r>
      </w:hyperlink>
      <w:r>
        <w:t xml:space="preserve"> for the Office of Undergraduate Studies’ full list of campus-wide policies and follow up with me if you have questions.</w:t>
      </w:r>
    </w:p>
    <w:p w14:paraId="2BC0BF75" w14:textId="77777777" w:rsidR="00EF71B3" w:rsidRPr="00371F94" w:rsidRDefault="00EF71B3" w:rsidP="00EF71B3"/>
    <w:p w14:paraId="69FD9D5B" w14:textId="35FB5F6A" w:rsidR="000224F8" w:rsidRPr="00F375E5" w:rsidRDefault="000224F8" w:rsidP="000224F8">
      <w:pPr>
        <w:rPr>
          <w:rFonts w:asciiTheme="majorHAnsi" w:hAnsiTheme="majorHAnsi"/>
          <w:b/>
        </w:rPr>
      </w:pPr>
      <w:r w:rsidRPr="00F375E5">
        <w:rPr>
          <w:rFonts w:asciiTheme="majorHAnsi" w:hAnsiTheme="majorHAnsi"/>
          <w:b/>
        </w:rPr>
        <w:t>Get Some Help!</w:t>
      </w:r>
    </w:p>
    <w:p w14:paraId="418AA6CB" w14:textId="55CE870C" w:rsidR="000224F8" w:rsidRPr="00F375E5" w:rsidRDefault="00C64C36" w:rsidP="000224F8">
      <w:pPr>
        <w:rPr>
          <w:rFonts w:asciiTheme="majorHAnsi" w:hAnsiTheme="majorHAnsi"/>
        </w:rPr>
      </w:pPr>
      <w:r w:rsidRPr="00F375E5">
        <w:rPr>
          <w:rFonts w:asciiTheme="majorHAnsi" w:hAnsiTheme="majorHAnsi"/>
          <w:noProof/>
        </w:rPr>
        <w:drawing>
          <wp:anchor distT="0" distB="0" distL="114300" distR="114300" simplePos="0" relativeHeight="251663360" behindDoc="0" locked="0" layoutInCell="1" allowOverlap="1" wp14:anchorId="55916FB2" wp14:editId="17D0BAA3">
            <wp:simplePos x="0" y="0"/>
            <wp:positionH relativeFrom="column">
              <wp:posOffset>5725795</wp:posOffset>
            </wp:positionH>
            <wp:positionV relativeFrom="paragraph">
              <wp:posOffset>132080</wp:posOffset>
            </wp:positionV>
            <wp:extent cx="1097280" cy="1097280"/>
            <wp:effectExtent l="0" t="0" r="0" b="0"/>
            <wp:wrapTight wrapText="bothSides">
              <wp:wrapPolygon edited="0">
                <wp:start x="0" y="0"/>
                <wp:lineTo x="0" y="21000"/>
                <wp:lineTo x="21000" y="21000"/>
                <wp:lineTo x="21000"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F54E6" w14:textId="00F5190C" w:rsidR="007922CF" w:rsidRPr="00F375E5" w:rsidRDefault="007922CF" w:rsidP="007922CF">
      <w:pPr>
        <w:rPr>
          <w:rFonts w:asciiTheme="majorHAnsi" w:hAnsiTheme="majorHAnsi"/>
        </w:rPr>
      </w:pPr>
      <w:r w:rsidRPr="00F375E5">
        <w:rPr>
          <w:rFonts w:asciiTheme="majorHAnsi" w:hAnsiTheme="majorHAnsi"/>
        </w:rPr>
        <w:t>You are expected to take personal responsibility for you own learning. This includes acknowledging when your performance does not match your goals and doing something about it. Everyone can benefit from some expert guidance on time management, note taking, and exam preparation, so I encourage you to consider visiting </w:t>
      </w:r>
      <w:hyperlink r:id="rId13" w:tgtFrame="_blank" w:history="1">
        <w:r w:rsidRPr="00F375E5">
          <w:rPr>
            <w:rStyle w:val="Hyperlink"/>
            <w:rFonts w:asciiTheme="majorHAnsi" w:hAnsiTheme="majorHAnsi"/>
          </w:rPr>
          <w:t>http://ter.ps/learn</w:t>
        </w:r>
      </w:hyperlink>
      <w:r w:rsidRPr="00F375E5">
        <w:rPr>
          <w:rFonts w:asciiTheme="majorHAnsi" w:hAnsiTheme="majorHAnsi"/>
        </w:rPr>
        <w:t> and schedule an appointment with an academic coach. Sharpen your communication skills (and improve your grade) by visiting </w:t>
      </w:r>
      <w:hyperlink r:id="rId14" w:tgtFrame="_blank" w:history="1">
        <w:r w:rsidRPr="00F375E5">
          <w:rPr>
            <w:rStyle w:val="Hyperlink"/>
            <w:rFonts w:asciiTheme="majorHAnsi" w:hAnsiTheme="majorHAnsi"/>
          </w:rPr>
          <w:t>http://ter.ps/writing</w:t>
        </w:r>
      </w:hyperlink>
      <w:r w:rsidRPr="00F375E5">
        <w:rPr>
          <w:rFonts w:asciiTheme="majorHAnsi" w:hAnsiTheme="majorHAnsi"/>
        </w:rPr>
        <w:t> and schedule an appointment with the campus Writing Center. Finally, if you just need someone to talk to, visit </w:t>
      </w:r>
      <w:hyperlink r:id="rId15" w:tgtFrame="_blank" w:history="1">
        <w:r w:rsidRPr="00F375E5">
          <w:rPr>
            <w:rStyle w:val="Hyperlink"/>
            <w:rFonts w:asciiTheme="majorHAnsi" w:hAnsiTheme="majorHAnsi"/>
          </w:rPr>
          <w:t>http://www.counseling.umd.edu</w:t>
        </w:r>
      </w:hyperlink>
      <w:r w:rsidRPr="00F375E5">
        <w:rPr>
          <w:rFonts w:asciiTheme="majorHAnsi" w:hAnsiTheme="majorHAnsi"/>
        </w:rPr>
        <w:t>.</w:t>
      </w:r>
    </w:p>
    <w:p w14:paraId="14B92B79" w14:textId="6B369D51" w:rsidR="007922CF" w:rsidRPr="00F375E5" w:rsidRDefault="007922CF" w:rsidP="000224F8">
      <w:pPr>
        <w:rPr>
          <w:rFonts w:asciiTheme="majorHAnsi" w:hAnsiTheme="majorHAnsi"/>
        </w:rPr>
      </w:pPr>
    </w:p>
    <w:p w14:paraId="443A1AE4" w14:textId="5155DECB" w:rsidR="000224F8" w:rsidRPr="00F375E5" w:rsidRDefault="000224F8" w:rsidP="00FB623D">
      <w:pPr>
        <w:rPr>
          <w:rFonts w:asciiTheme="majorHAnsi" w:hAnsiTheme="majorHAnsi"/>
        </w:rPr>
      </w:pPr>
      <w:r w:rsidRPr="00F375E5">
        <w:rPr>
          <w:rFonts w:asciiTheme="majorHAnsi" w:hAnsiTheme="majorHAnsi"/>
        </w:rPr>
        <w:t xml:space="preserve">Everything is free because you have already paid for it, and </w:t>
      </w:r>
      <w:r w:rsidRPr="00F375E5">
        <w:rPr>
          <w:rFonts w:asciiTheme="majorHAnsi" w:hAnsiTheme="majorHAnsi"/>
          <w:b/>
        </w:rPr>
        <w:t>everyone needs help</w:t>
      </w:r>
      <w:r w:rsidRPr="00F375E5">
        <w:rPr>
          <w:rFonts w:asciiTheme="majorHAnsi" w:hAnsiTheme="majorHAnsi"/>
        </w:rPr>
        <w:t>… all you have to do is ask for it.</w:t>
      </w:r>
    </w:p>
    <w:p w14:paraId="6650FCD1" w14:textId="2D4AF64B" w:rsidR="000224F8" w:rsidRPr="00F375E5" w:rsidRDefault="000224F8" w:rsidP="00FB623D">
      <w:pPr>
        <w:rPr>
          <w:rFonts w:asciiTheme="majorHAnsi" w:hAnsiTheme="majorHAnsi"/>
        </w:rPr>
      </w:pPr>
    </w:p>
    <w:p w14:paraId="36AFB7B7" w14:textId="77777777" w:rsidR="00E02AF0" w:rsidRDefault="00E02AF0" w:rsidP="00E02AF0">
      <w:pPr>
        <w:rPr>
          <w:sz w:val="22"/>
          <w:szCs w:val="22"/>
        </w:rPr>
      </w:pPr>
    </w:p>
    <w:p w14:paraId="0E27A7C6" w14:textId="1DC4A276" w:rsidR="00E02AF0" w:rsidRPr="007F254D" w:rsidRDefault="00E02AF0" w:rsidP="00E02AF0">
      <w:pPr>
        <w:widowControl w:val="0"/>
        <w:shd w:val="clear" w:color="auto" w:fill="4472C4" w:themeFill="accent5"/>
        <w:outlineLvl w:val="0"/>
        <w:rPr>
          <w:b/>
          <w:bCs/>
          <w:color w:val="FFFFFF" w:themeColor="background1"/>
          <w:sz w:val="22"/>
          <w:szCs w:val="22"/>
        </w:rPr>
      </w:pPr>
      <w:r>
        <w:rPr>
          <w:b/>
          <w:bCs/>
          <w:color w:val="FFFFFF" w:themeColor="background1"/>
          <w:sz w:val="22"/>
          <w:szCs w:val="22"/>
        </w:rPr>
        <w:t>Grades</w:t>
      </w:r>
    </w:p>
    <w:p w14:paraId="54911A05" w14:textId="2379DF27" w:rsidR="005C181F" w:rsidRPr="00F375E5" w:rsidRDefault="005C181F" w:rsidP="00FB623D">
      <w:pPr>
        <w:rPr>
          <w:rFonts w:asciiTheme="majorHAnsi" w:hAnsiTheme="majorHAnsi"/>
        </w:rPr>
      </w:pPr>
    </w:p>
    <w:p w14:paraId="486AFA00" w14:textId="0A06123D" w:rsidR="005C181F" w:rsidRPr="00F375E5" w:rsidRDefault="005C181F" w:rsidP="00FB623D">
      <w:pPr>
        <w:rPr>
          <w:rFonts w:asciiTheme="majorHAnsi" w:hAnsiTheme="majorHAnsi"/>
          <w:b/>
          <w:color w:val="000000" w:themeColor="text1"/>
        </w:rPr>
      </w:pPr>
      <w:r w:rsidRPr="00F375E5">
        <w:rPr>
          <w:rFonts w:asciiTheme="majorHAnsi" w:hAnsiTheme="majorHAnsi"/>
          <w:b/>
          <w:color w:val="000000" w:themeColor="text1"/>
        </w:rPr>
        <w:t>Late work</w:t>
      </w:r>
      <w:r w:rsidRPr="00F375E5">
        <w:rPr>
          <w:rFonts w:asciiTheme="majorHAnsi" w:hAnsiTheme="majorHAnsi"/>
          <w:color w:val="000000" w:themeColor="text1"/>
        </w:rPr>
        <w:t xml:space="preserve"> will </w:t>
      </w:r>
      <w:r w:rsidR="0023569B" w:rsidRPr="00F375E5">
        <w:rPr>
          <w:rFonts w:asciiTheme="majorHAnsi" w:hAnsiTheme="majorHAnsi"/>
          <w:color w:val="000000" w:themeColor="text1"/>
        </w:rPr>
        <w:t>be deducted 30% for each day late (including weekends), so</w:t>
      </w:r>
      <w:r w:rsidRPr="00F375E5">
        <w:rPr>
          <w:rFonts w:asciiTheme="majorHAnsi" w:hAnsiTheme="majorHAnsi"/>
          <w:color w:val="000000" w:themeColor="text1"/>
        </w:rPr>
        <w:t xml:space="preserve"> please plan to have it submitted well before the scheduled deadline.  I am happy to discuss any of your grades with you, and if I have made a mistake I will immediately correct it.  </w:t>
      </w:r>
      <w:r w:rsidRPr="00F375E5">
        <w:rPr>
          <w:rFonts w:asciiTheme="majorHAnsi" w:hAnsiTheme="majorHAnsi"/>
          <w:b/>
          <w:color w:val="000000" w:themeColor="text1"/>
        </w:rPr>
        <w:t>Any formal grade disputes must be submitted in writing and within one week of receiving the grade.</w:t>
      </w:r>
    </w:p>
    <w:p w14:paraId="08CF65B9" w14:textId="77777777" w:rsidR="000D5F84" w:rsidRPr="00F375E5" w:rsidRDefault="000D5F84" w:rsidP="00FB623D">
      <w:pPr>
        <w:rPr>
          <w:rFonts w:asciiTheme="majorHAnsi" w:hAnsiTheme="majorHAnsi"/>
          <w:color w:val="000000" w:themeColor="text1"/>
        </w:rPr>
      </w:pPr>
    </w:p>
    <w:tbl>
      <w:tblPr>
        <w:tblStyle w:val="TableGrid"/>
        <w:tblpPr w:leftFromText="180" w:rightFromText="180" w:vertAnchor="text" w:horzAnchor="margin" w:tblpXSpec="center" w:tblpY="91"/>
        <w:tblOverlap w:val="never"/>
        <w:tblW w:w="6736"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ook w:val="04A0" w:firstRow="1" w:lastRow="0" w:firstColumn="1" w:lastColumn="0" w:noHBand="0" w:noVBand="1"/>
      </w:tblPr>
      <w:tblGrid>
        <w:gridCol w:w="4495"/>
        <w:gridCol w:w="236"/>
        <w:gridCol w:w="576"/>
        <w:gridCol w:w="1383"/>
        <w:gridCol w:w="46"/>
      </w:tblGrid>
      <w:tr w:rsidR="00C75CFA" w:rsidRPr="00F375E5" w14:paraId="29182A8E" w14:textId="77777777" w:rsidTr="0009504C">
        <w:tc>
          <w:tcPr>
            <w:tcW w:w="5307" w:type="dxa"/>
            <w:gridSpan w:val="3"/>
            <w:shd w:val="clear" w:color="auto" w:fill="D22329"/>
          </w:tcPr>
          <w:p w14:paraId="5C12543C" w14:textId="77777777" w:rsidR="00C75CFA" w:rsidRPr="00F375E5" w:rsidRDefault="00C75CFA" w:rsidP="0009504C">
            <w:pPr>
              <w:rPr>
                <w:rFonts w:asciiTheme="majorHAnsi" w:hAnsiTheme="majorHAnsi"/>
                <w:b/>
                <w:color w:val="FFFFFF" w:themeColor="background1"/>
              </w:rPr>
            </w:pPr>
            <w:r w:rsidRPr="00F375E5">
              <w:rPr>
                <w:rFonts w:asciiTheme="majorHAnsi" w:hAnsiTheme="majorHAnsi"/>
                <w:b/>
                <w:color w:val="FFFFFF" w:themeColor="background1"/>
              </w:rPr>
              <w:t xml:space="preserve">Learning </w:t>
            </w:r>
          </w:p>
          <w:p w14:paraId="46367483" w14:textId="77777777" w:rsidR="00C75CFA" w:rsidRPr="00F375E5" w:rsidRDefault="00C75CFA" w:rsidP="0009504C">
            <w:pPr>
              <w:rPr>
                <w:rFonts w:asciiTheme="majorHAnsi" w:hAnsiTheme="majorHAnsi"/>
                <w:b/>
                <w:color w:val="FFFFFF" w:themeColor="background1"/>
              </w:rPr>
            </w:pPr>
            <w:r w:rsidRPr="00F375E5">
              <w:rPr>
                <w:rFonts w:asciiTheme="majorHAnsi" w:hAnsiTheme="majorHAnsi"/>
                <w:b/>
                <w:color w:val="FFFFFF" w:themeColor="background1"/>
              </w:rPr>
              <w:t>Assessment</w:t>
            </w:r>
          </w:p>
        </w:tc>
        <w:tc>
          <w:tcPr>
            <w:tcW w:w="1429" w:type="dxa"/>
            <w:gridSpan w:val="2"/>
            <w:shd w:val="clear" w:color="auto" w:fill="D22329"/>
          </w:tcPr>
          <w:p w14:paraId="3220A2F4" w14:textId="77777777" w:rsidR="00C75CFA" w:rsidRPr="00F375E5" w:rsidRDefault="00C75CFA" w:rsidP="0009504C">
            <w:pPr>
              <w:jc w:val="right"/>
              <w:rPr>
                <w:rFonts w:asciiTheme="majorHAnsi" w:hAnsiTheme="majorHAnsi"/>
                <w:b/>
                <w:color w:val="FFFFFF" w:themeColor="background1"/>
              </w:rPr>
            </w:pPr>
            <w:r w:rsidRPr="00F375E5">
              <w:rPr>
                <w:rFonts w:asciiTheme="majorHAnsi" w:hAnsiTheme="majorHAnsi"/>
                <w:b/>
                <w:color w:val="FFFFFF" w:themeColor="background1"/>
              </w:rPr>
              <w:t>Percent of Final Grade</w:t>
            </w:r>
          </w:p>
        </w:tc>
      </w:tr>
      <w:tr w:rsidR="00C75CFA" w:rsidRPr="00F375E5" w14:paraId="596343D8" w14:textId="77777777" w:rsidTr="0016053B">
        <w:tc>
          <w:tcPr>
            <w:tcW w:w="5307" w:type="dxa"/>
            <w:gridSpan w:val="3"/>
            <w:shd w:val="clear" w:color="auto" w:fill="E7E6E6" w:themeFill="background2"/>
          </w:tcPr>
          <w:p w14:paraId="1F25611B" w14:textId="3CFEA8EC" w:rsidR="00C75CFA" w:rsidRPr="00F375E5" w:rsidRDefault="00A436C4" w:rsidP="0009504C">
            <w:pPr>
              <w:rPr>
                <w:rFonts w:asciiTheme="majorHAnsi" w:hAnsiTheme="majorHAnsi"/>
              </w:rPr>
            </w:pPr>
            <w:r>
              <w:rPr>
                <w:rFonts w:asciiTheme="majorHAnsi" w:hAnsiTheme="majorHAnsi"/>
              </w:rPr>
              <w:t>Participation</w:t>
            </w:r>
          </w:p>
        </w:tc>
        <w:tc>
          <w:tcPr>
            <w:tcW w:w="1429" w:type="dxa"/>
            <w:gridSpan w:val="2"/>
            <w:shd w:val="clear" w:color="auto" w:fill="E7E6E6" w:themeFill="background2"/>
          </w:tcPr>
          <w:p w14:paraId="780B0247" w14:textId="469C301B" w:rsidR="00C75CFA" w:rsidRPr="0016053B" w:rsidRDefault="00354FF0" w:rsidP="0009504C">
            <w:pPr>
              <w:jc w:val="center"/>
              <w:rPr>
                <w:rFonts w:asciiTheme="majorHAnsi" w:hAnsiTheme="majorHAnsi"/>
              </w:rPr>
            </w:pPr>
            <w:r>
              <w:rPr>
                <w:rFonts w:asciiTheme="majorHAnsi" w:hAnsiTheme="majorHAnsi"/>
              </w:rPr>
              <w:t>30</w:t>
            </w:r>
            <w:r w:rsidR="00E96E75" w:rsidRPr="0016053B">
              <w:rPr>
                <w:rFonts w:asciiTheme="majorHAnsi" w:hAnsiTheme="majorHAnsi"/>
              </w:rPr>
              <w:t>%</w:t>
            </w:r>
          </w:p>
        </w:tc>
      </w:tr>
      <w:tr w:rsidR="0016053B" w:rsidRPr="00F375E5" w14:paraId="013DC69A" w14:textId="77777777" w:rsidTr="00DE2F54">
        <w:tc>
          <w:tcPr>
            <w:tcW w:w="5307" w:type="dxa"/>
            <w:gridSpan w:val="3"/>
          </w:tcPr>
          <w:p w14:paraId="502E9E98" w14:textId="341762F3" w:rsidR="0016053B" w:rsidRPr="00F375E5" w:rsidRDefault="0016053B" w:rsidP="0009504C">
            <w:pPr>
              <w:rPr>
                <w:rFonts w:asciiTheme="majorHAnsi" w:hAnsiTheme="majorHAnsi"/>
              </w:rPr>
            </w:pPr>
            <w:r>
              <w:rPr>
                <w:rFonts w:asciiTheme="majorHAnsi" w:hAnsiTheme="majorHAnsi"/>
              </w:rPr>
              <w:t>Homework</w:t>
            </w:r>
          </w:p>
        </w:tc>
        <w:tc>
          <w:tcPr>
            <w:tcW w:w="1429" w:type="dxa"/>
            <w:gridSpan w:val="2"/>
          </w:tcPr>
          <w:p w14:paraId="278700FE" w14:textId="6B338689" w:rsidR="0016053B" w:rsidRPr="00F375E5" w:rsidRDefault="00354FF0" w:rsidP="0009504C">
            <w:pPr>
              <w:jc w:val="center"/>
              <w:rPr>
                <w:rFonts w:asciiTheme="majorHAnsi" w:hAnsiTheme="majorHAnsi"/>
              </w:rPr>
            </w:pPr>
            <w:r>
              <w:rPr>
                <w:rFonts w:asciiTheme="majorHAnsi" w:hAnsiTheme="majorHAnsi"/>
              </w:rPr>
              <w:t>3</w:t>
            </w:r>
            <w:r w:rsidR="0016053B">
              <w:rPr>
                <w:rFonts w:asciiTheme="majorHAnsi" w:hAnsiTheme="majorHAnsi"/>
              </w:rPr>
              <w:t>0%</w:t>
            </w:r>
          </w:p>
        </w:tc>
      </w:tr>
      <w:tr w:rsidR="0016053B" w:rsidRPr="00F375E5" w14:paraId="71E40184" w14:textId="77777777" w:rsidTr="00DE2F54">
        <w:tc>
          <w:tcPr>
            <w:tcW w:w="5307" w:type="dxa"/>
            <w:gridSpan w:val="3"/>
            <w:shd w:val="clear" w:color="auto" w:fill="D9D9D9" w:themeFill="background1" w:themeFillShade="D9"/>
          </w:tcPr>
          <w:p w14:paraId="39F8A982" w14:textId="10807C35" w:rsidR="0016053B" w:rsidRPr="00F375E5" w:rsidRDefault="0016053B" w:rsidP="00E96E75">
            <w:pPr>
              <w:rPr>
                <w:rFonts w:asciiTheme="majorHAnsi" w:hAnsiTheme="majorHAnsi"/>
              </w:rPr>
            </w:pPr>
            <w:r>
              <w:rPr>
                <w:rFonts w:asciiTheme="majorHAnsi" w:hAnsiTheme="majorHAnsi"/>
              </w:rPr>
              <w:t xml:space="preserve">Professional Development </w:t>
            </w:r>
          </w:p>
        </w:tc>
        <w:tc>
          <w:tcPr>
            <w:tcW w:w="1429" w:type="dxa"/>
            <w:gridSpan w:val="2"/>
            <w:shd w:val="clear" w:color="auto" w:fill="D9D9D9" w:themeFill="background1" w:themeFillShade="D9"/>
          </w:tcPr>
          <w:p w14:paraId="138BB679" w14:textId="789A1695" w:rsidR="0016053B" w:rsidRPr="00F375E5" w:rsidRDefault="0016053B" w:rsidP="0009504C">
            <w:pPr>
              <w:jc w:val="center"/>
              <w:rPr>
                <w:rFonts w:asciiTheme="majorHAnsi" w:hAnsiTheme="majorHAnsi"/>
              </w:rPr>
            </w:pPr>
            <w:r>
              <w:rPr>
                <w:rFonts w:asciiTheme="majorHAnsi" w:hAnsiTheme="majorHAnsi"/>
              </w:rPr>
              <w:t>20%</w:t>
            </w:r>
          </w:p>
        </w:tc>
      </w:tr>
      <w:tr w:rsidR="0016053B" w:rsidRPr="00F375E5" w14:paraId="0A4D9996" w14:textId="77777777" w:rsidTr="0016053B">
        <w:trPr>
          <w:gridAfter w:val="1"/>
          <w:wAfter w:w="46" w:type="dxa"/>
        </w:trPr>
        <w:tc>
          <w:tcPr>
            <w:tcW w:w="4495" w:type="dxa"/>
            <w:tcBorders>
              <w:bottom w:val="nil"/>
            </w:tcBorders>
            <w:shd w:val="clear" w:color="auto" w:fill="auto"/>
          </w:tcPr>
          <w:p w14:paraId="531B22AF" w14:textId="57DAE58C" w:rsidR="0016053B" w:rsidRPr="00F375E5" w:rsidRDefault="0016053B" w:rsidP="0009504C">
            <w:pPr>
              <w:rPr>
                <w:rFonts w:asciiTheme="majorHAnsi" w:hAnsiTheme="majorHAnsi"/>
              </w:rPr>
            </w:pPr>
            <w:r>
              <w:rPr>
                <w:rFonts w:asciiTheme="majorHAnsi" w:hAnsiTheme="majorHAnsi"/>
              </w:rPr>
              <w:t>Collaboration and Professional Behavior</w:t>
            </w:r>
          </w:p>
        </w:tc>
        <w:tc>
          <w:tcPr>
            <w:tcW w:w="236" w:type="dxa"/>
            <w:tcBorders>
              <w:bottom w:val="nil"/>
            </w:tcBorders>
          </w:tcPr>
          <w:p w14:paraId="530E659F" w14:textId="1B74D466" w:rsidR="0016053B" w:rsidRPr="0016053B" w:rsidRDefault="0016053B" w:rsidP="0016053B">
            <w:pPr>
              <w:jc w:val="center"/>
              <w:rPr>
                <w:rFonts w:asciiTheme="majorHAnsi" w:hAnsiTheme="majorHAnsi"/>
              </w:rPr>
            </w:pPr>
          </w:p>
        </w:tc>
        <w:tc>
          <w:tcPr>
            <w:tcW w:w="576" w:type="dxa"/>
            <w:tcBorders>
              <w:top w:val="nil"/>
              <w:bottom w:val="nil"/>
            </w:tcBorders>
            <w:shd w:val="clear" w:color="auto" w:fill="auto"/>
          </w:tcPr>
          <w:p w14:paraId="6A5D5AA1" w14:textId="77777777" w:rsidR="0016053B" w:rsidRPr="0016053B" w:rsidRDefault="0016053B" w:rsidP="0009504C">
            <w:pPr>
              <w:jc w:val="right"/>
              <w:rPr>
                <w:rFonts w:asciiTheme="majorHAnsi" w:hAnsiTheme="majorHAnsi"/>
              </w:rPr>
            </w:pPr>
          </w:p>
        </w:tc>
        <w:tc>
          <w:tcPr>
            <w:tcW w:w="1383" w:type="dxa"/>
            <w:shd w:val="clear" w:color="auto" w:fill="auto"/>
          </w:tcPr>
          <w:p w14:paraId="1A6AB279" w14:textId="51725B4D" w:rsidR="0016053B" w:rsidRPr="0016053B" w:rsidRDefault="0016053B" w:rsidP="0009504C">
            <w:pPr>
              <w:jc w:val="center"/>
              <w:rPr>
                <w:rFonts w:asciiTheme="majorHAnsi" w:hAnsiTheme="majorHAnsi"/>
              </w:rPr>
            </w:pPr>
            <w:r w:rsidRPr="0016053B">
              <w:rPr>
                <w:rFonts w:asciiTheme="majorHAnsi" w:hAnsiTheme="majorHAnsi"/>
              </w:rPr>
              <w:t>20%</w:t>
            </w:r>
          </w:p>
        </w:tc>
      </w:tr>
      <w:tr w:rsidR="0016053B" w:rsidRPr="00F375E5" w14:paraId="1F9C2516" w14:textId="77777777" w:rsidTr="0016053B">
        <w:tc>
          <w:tcPr>
            <w:tcW w:w="5307" w:type="dxa"/>
            <w:gridSpan w:val="3"/>
            <w:tcBorders>
              <w:top w:val="nil"/>
              <w:bottom w:val="nil"/>
            </w:tcBorders>
            <w:shd w:val="clear" w:color="auto" w:fill="000000" w:themeFill="text1"/>
          </w:tcPr>
          <w:p w14:paraId="1196BA6D" w14:textId="6F4B1981" w:rsidR="0016053B" w:rsidRPr="00F375E5" w:rsidRDefault="0016053B" w:rsidP="00DB19ED">
            <w:pPr>
              <w:rPr>
                <w:rFonts w:asciiTheme="majorHAnsi" w:hAnsiTheme="majorHAnsi"/>
              </w:rPr>
            </w:pPr>
            <w:r>
              <w:rPr>
                <w:rFonts w:asciiTheme="majorHAnsi" w:hAnsiTheme="majorHAnsi"/>
              </w:rPr>
              <w:t>TOTAL</w:t>
            </w:r>
          </w:p>
        </w:tc>
        <w:tc>
          <w:tcPr>
            <w:tcW w:w="1429" w:type="dxa"/>
            <w:gridSpan w:val="2"/>
            <w:tcBorders>
              <w:bottom w:val="nil"/>
            </w:tcBorders>
            <w:shd w:val="clear" w:color="auto" w:fill="000000" w:themeFill="text1"/>
          </w:tcPr>
          <w:p w14:paraId="5E7A9467" w14:textId="4C4DBE9E" w:rsidR="0016053B" w:rsidRPr="00F375E5" w:rsidRDefault="0016053B" w:rsidP="00DB19ED">
            <w:pPr>
              <w:jc w:val="center"/>
              <w:rPr>
                <w:rFonts w:asciiTheme="majorHAnsi" w:hAnsiTheme="majorHAnsi"/>
              </w:rPr>
            </w:pPr>
            <w:r>
              <w:rPr>
                <w:rFonts w:asciiTheme="majorHAnsi" w:hAnsiTheme="majorHAnsi"/>
              </w:rPr>
              <w:t>100%</w:t>
            </w:r>
          </w:p>
        </w:tc>
      </w:tr>
      <w:tr w:rsidR="0016053B" w:rsidRPr="00F375E5" w14:paraId="50C5C788" w14:textId="77777777" w:rsidTr="00DB19ED">
        <w:tc>
          <w:tcPr>
            <w:tcW w:w="5307" w:type="dxa"/>
            <w:gridSpan w:val="3"/>
            <w:tcBorders>
              <w:bottom w:val="nil"/>
            </w:tcBorders>
            <w:shd w:val="clear" w:color="auto" w:fill="000000" w:themeFill="text1"/>
          </w:tcPr>
          <w:p w14:paraId="5E09C9DC" w14:textId="06F1A1B9" w:rsidR="0016053B" w:rsidRPr="00F375E5" w:rsidRDefault="0016053B" w:rsidP="0009504C">
            <w:pPr>
              <w:rPr>
                <w:rFonts w:asciiTheme="majorHAnsi" w:hAnsiTheme="majorHAnsi"/>
              </w:rPr>
            </w:pPr>
          </w:p>
        </w:tc>
        <w:tc>
          <w:tcPr>
            <w:tcW w:w="1429" w:type="dxa"/>
            <w:gridSpan w:val="2"/>
            <w:tcBorders>
              <w:bottom w:val="nil"/>
            </w:tcBorders>
            <w:shd w:val="clear" w:color="auto" w:fill="000000" w:themeFill="text1"/>
          </w:tcPr>
          <w:p w14:paraId="3891E9DE" w14:textId="1A5A13ED" w:rsidR="0016053B" w:rsidRPr="00F375E5" w:rsidRDefault="0016053B" w:rsidP="0009504C">
            <w:pPr>
              <w:jc w:val="center"/>
              <w:rPr>
                <w:rFonts w:asciiTheme="majorHAnsi" w:hAnsiTheme="majorHAnsi"/>
              </w:rPr>
            </w:pPr>
          </w:p>
        </w:tc>
      </w:tr>
    </w:tbl>
    <w:p w14:paraId="1CD9B3D2" w14:textId="704DB8DA" w:rsidR="005C181F" w:rsidRPr="00F375E5" w:rsidRDefault="005C181F" w:rsidP="00FB623D">
      <w:pPr>
        <w:rPr>
          <w:rFonts w:asciiTheme="majorHAnsi" w:hAnsiTheme="majorHAnsi"/>
          <w:color w:val="000000" w:themeColor="text1"/>
        </w:rPr>
      </w:pPr>
    </w:p>
    <w:p w14:paraId="66D436CF" w14:textId="1DDA5639" w:rsidR="005C181F" w:rsidRPr="00F375E5" w:rsidRDefault="0063633C" w:rsidP="00FB623D">
      <w:pPr>
        <w:rPr>
          <w:rFonts w:asciiTheme="majorHAnsi" w:hAnsiTheme="majorHAnsi"/>
        </w:rPr>
      </w:pPr>
      <w:r w:rsidRPr="00F375E5">
        <w:rPr>
          <w:rFonts w:asciiTheme="majorHAnsi" w:hAnsiTheme="majorHAnsi"/>
        </w:rPr>
        <w:br w:type="textWrapping" w:clear="all"/>
      </w:r>
    </w:p>
    <w:p w14:paraId="3453D36B" w14:textId="77777777" w:rsidR="00F5241B" w:rsidRPr="00F375E5" w:rsidRDefault="00F5241B">
      <w:pPr>
        <w:rPr>
          <w:rFonts w:asciiTheme="majorHAnsi" w:hAnsiTheme="majorHAnsi"/>
          <w:i/>
        </w:rPr>
      </w:pPr>
    </w:p>
    <w:tbl>
      <w:tblPr>
        <w:tblStyle w:val="TableGrid"/>
        <w:tblpPr w:leftFromText="180" w:rightFromText="180" w:vertAnchor="text" w:horzAnchor="margin" w:tblpXSpec="center"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916"/>
        <w:gridCol w:w="376"/>
        <w:gridCol w:w="916"/>
        <w:gridCol w:w="376"/>
        <w:gridCol w:w="916"/>
        <w:gridCol w:w="402"/>
        <w:gridCol w:w="916"/>
        <w:gridCol w:w="351"/>
        <w:gridCol w:w="964"/>
      </w:tblGrid>
      <w:tr w:rsidR="00C75CFA" w:rsidRPr="00F375E5" w14:paraId="2CA9C18E" w14:textId="77777777" w:rsidTr="00C75CFA">
        <w:tc>
          <w:tcPr>
            <w:tcW w:w="5923" w:type="dxa"/>
            <w:gridSpan w:val="10"/>
            <w:tcBorders>
              <w:top w:val="single" w:sz="2" w:space="0" w:color="BFBFBF" w:themeColor="background1" w:themeShade="BF"/>
              <w:left w:val="single" w:sz="2" w:space="0" w:color="BFBFBF" w:themeColor="background1" w:themeShade="BF"/>
              <w:right w:val="single" w:sz="2" w:space="0" w:color="BFBFBF" w:themeColor="background1" w:themeShade="BF"/>
            </w:tcBorders>
            <w:shd w:val="clear" w:color="auto" w:fill="D22329"/>
          </w:tcPr>
          <w:p w14:paraId="468663A6" w14:textId="77777777" w:rsidR="00C75CFA" w:rsidRPr="00F375E5" w:rsidRDefault="00C75CFA" w:rsidP="00C75CFA">
            <w:pPr>
              <w:rPr>
                <w:rFonts w:asciiTheme="majorHAnsi" w:hAnsiTheme="majorHAnsi"/>
                <w:b/>
                <w:color w:val="FFFFFF" w:themeColor="background1"/>
              </w:rPr>
            </w:pPr>
            <w:r w:rsidRPr="00F375E5">
              <w:rPr>
                <w:rFonts w:asciiTheme="majorHAnsi" w:hAnsiTheme="majorHAnsi"/>
                <w:b/>
                <w:color w:val="FFFFFF" w:themeColor="background1"/>
              </w:rPr>
              <w:t>Final Grade Cutoffs</w:t>
            </w:r>
          </w:p>
        </w:tc>
      </w:tr>
      <w:tr w:rsidR="00C75CFA" w:rsidRPr="00F375E5" w14:paraId="4C5A2D2E" w14:textId="77777777" w:rsidTr="00C75CFA">
        <w:tc>
          <w:tcPr>
            <w:tcW w:w="379" w:type="dxa"/>
            <w:tcBorders>
              <w:left w:val="single" w:sz="2" w:space="0" w:color="BFBFBF" w:themeColor="background1" w:themeShade="BF"/>
            </w:tcBorders>
          </w:tcPr>
          <w:p w14:paraId="07732DCB" w14:textId="77777777" w:rsidR="00C75CFA" w:rsidRPr="00F375E5" w:rsidRDefault="00C75CFA" w:rsidP="00C75CFA">
            <w:pPr>
              <w:rPr>
                <w:rFonts w:asciiTheme="majorHAnsi" w:hAnsiTheme="majorHAnsi"/>
              </w:rPr>
            </w:pPr>
            <w:r w:rsidRPr="00F375E5">
              <w:rPr>
                <w:rFonts w:asciiTheme="majorHAnsi" w:hAnsiTheme="majorHAnsi"/>
              </w:rPr>
              <w:t>+</w:t>
            </w:r>
          </w:p>
        </w:tc>
        <w:tc>
          <w:tcPr>
            <w:tcW w:w="800" w:type="dxa"/>
            <w:vAlign w:val="center"/>
          </w:tcPr>
          <w:p w14:paraId="68B089FA" w14:textId="77777777" w:rsidR="00C75CFA" w:rsidRPr="00F375E5" w:rsidRDefault="00C75CFA" w:rsidP="00C75CFA">
            <w:pPr>
              <w:rPr>
                <w:rFonts w:asciiTheme="majorHAnsi" w:hAnsiTheme="majorHAnsi"/>
              </w:rPr>
            </w:pPr>
            <w:r w:rsidRPr="00F375E5">
              <w:rPr>
                <w:rFonts w:asciiTheme="majorHAnsi" w:hAnsiTheme="majorHAnsi"/>
              </w:rPr>
              <w:t>97.00%</w:t>
            </w:r>
          </w:p>
        </w:tc>
        <w:tc>
          <w:tcPr>
            <w:tcW w:w="376" w:type="dxa"/>
          </w:tcPr>
          <w:p w14:paraId="57AA35BA" w14:textId="77777777" w:rsidR="00C75CFA" w:rsidRPr="00F375E5" w:rsidRDefault="00C75CFA" w:rsidP="00C75CFA">
            <w:pPr>
              <w:rPr>
                <w:rFonts w:asciiTheme="majorHAnsi" w:hAnsiTheme="majorHAnsi"/>
              </w:rPr>
            </w:pPr>
            <w:r w:rsidRPr="00F375E5">
              <w:rPr>
                <w:rFonts w:asciiTheme="majorHAnsi" w:hAnsiTheme="majorHAnsi"/>
              </w:rPr>
              <w:t>+</w:t>
            </w:r>
          </w:p>
        </w:tc>
        <w:tc>
          <w:tcPr>
            <w:tcW w:w="800" w:type="dxa"/>
            <w:vAlign w:val="center"/>
          </w:tcPr>
          <w:p w14:paraId="37DC0EB7" w14:textId="77777777" w:rsidR="00C75CFA" w:rsidRPr="00F375E5" w:rsidRDefault="00C75CFA" w:rsidP="00C75CFA">
            <w:pPr>
              <w:rPr>
                <w:rFonts w:asciiTheme="majorHAnsi" w:hAnsiTheme="majorHAnsi"/>
              </w:rPr>
            </w:pPr>
            <w:r w:rsidRPr="00F375E5">
              <w:rPr>
                <w:rFonts w:asciiTheme="majorHAnsi" w:hAnsiTheme="majorHAnsi"/>
              </w:rPr>
              <w:t>87.00%</w:t>
            </w:r>
          </w:p>
        </w:tc>
        <w:tc>
          <w:tcPr>
            <w:tcW w:w="376" w:type="dxa"/>
          </w:tcPr>
          <w:p w14:paraId="102D5CC6" w14:textId="77777777" w:rsidR="00C75CFA" w:rsidRPr="00F375E5" w:rsidRDefault="00C75CFA" w:rsidP="00C75CFA">
            <w:pPr>
              <w:rPr>
                <w:rFonts w:asciiTheme="majorHAnsi" w:hAnsiTheme="majorHAnsi"/>
              </w:rPr>
            </w:pPr>
            <w:r w:rsidRPr="00F375E5">
              <w:rPr>
                <w:rFonts w:asciiTheme="majorHAnsi" w:hAnsiTheme="majorHAnsi"/>
              </w:rPr>
              <w:t>+</w:t>
            </w:r>
          </w:p>
        </w:tc>
        <w:tc>
          <w:tcPr>
            <w:tcW w:w="800" w:type="dxa"/>
            <w:vAlign w:val="center"/>
          </w:tcPr>
          <w:p w14:paraId="374CC6B0" w14:textId="77777777" w:rsidR="00C75CFA" w:rsidRPr="00F375E5" w:rsidRDefault="00C75CFA" w:rsidP="00C75CFA">
            <w:pPr>
              <w:rPr>
                <w:rFonts w:asciiTheme="majorHAnsi" w:hAnsiTheme="majorHAnsi"/>
              </w:rPr>
            </w:pPr>
            <w:r w:rsidRPr="00F375E5">
              <w:rPr>
                <w:rFonts w:asciiTheme="majorHAnsi" w:hAnsiTheme="majorHAnsi"/>
              </w:rPr>
              <w:t>77.00%</w:t>
            </w:r>
          </w:p>
        </w:tc>
        <w:tc>
          <w:tcPr>
            <w:tcW w:w="402" w:type="dxa"/>
          </w:tcPr>
          <w:p w14:paraId="176F0E9A" w14:textId="77777777" w:rsidR="00C75CFA" w:rsidRPr="00F375E5" w:rsidRDefault="00C75CFA" w:rsidP="00C75CFA">
            <w:pPr>
              <w:rPr>
                <w:rFonts w:asciiTheme="majorHAnsi" w:hAnsiTheme="majorHAnsi"/>
              </w:rPr>
            </w:pPr>
            <w:r w:rsidRPr="00F375E5">
              <w:rPr>
                <w:rFonts w:asciiTheme="majorHAnsi" w:hAnsiTheme="majorHAnsi"/>
              </w:rPr>
              <w:t>+</w:t>
            </w:r>
          </w:p>
        </w:tc>
        <w:tc>
          <w:tcPr>
            <w:tcW w:w="800" w:type="dxa"/>
            <w:vAlign w:val="center"/>
          </w:tcPr>
          <w:p w14:paraId="1A8FFA6C" w14:textId="77777777" w:rsidR="00C75CFA" w:rsidRPr="00F375E5" w:rsidRDefault="00C75CFA" w:rsidP="00C75CFA">
            <w:pPr>
              <w:rPr>
                <w:rFonts w:asciiTheme="majorHAnsi" w:hAnsiTheme="majorHAnsi"/>
              </w:rPr>
            </w:pPr>
            <w:r w:rsidRPr="00F375E5">
              <w:rPr>
                <w:rFonts w:asciiTheme="majorHAnsi" w:hAnsiTheme="majorHAnsi"/>
              </w:rPr>
              <w:t>67.00%</w:t>
            </w:r>
          </w:p>
        </w:tc>
        <w:tc>
          <w:tcPr>
            <w:tcW w:w="351" w:type="dxa"/>
          </w:tcPr>
          <w:p w14:paraId="2086B7DC" w14:textId="77777777" w:rsidR="00C75CFA" w:rsidRPr="00F375E5" w:rsidRDefault="00C75CFA" w:rsidP="00C75CFA">
            <w:pPr>
              <w:rPr>
                <w:rFonts w:asciiTheme="majorHAnsi" w:hAnsiTheme="majorHAnsi"/>
              </w:rPr>
            </w:pPr>
          </w:p>
        </w:tc>
        <w:tc>
          <w:tcPr>
            <w:tcW w:w="839" w:type="dxa"/>
            <w:tcBorders>
              <w:right w:val="single" w:sz="2" w:space="0" w:color="BFBFBF" w:themeColor="background1" w:themeShade="BF"/>
            </w:tcBorders>
          </w:tcPr>
          <w:p w14:paraId="6B48365B" w14:textId="77777777" w:rsidR="00C75CFA" w:rsidRPr="00F375E5" w:rsidRDefault="00C75CFA" w:rsidP="00C75CFA">
            <w:pPr>
              <w:rPr>
                <w:rFonts w:asciiTheme="majorHAnsi" w:hAnsiTheme="majorHAnsi"/>
              </w:rPr>
            </w:pPr>
          </w:p>
        </w:tc>
      </w:tr>
      <w:tr w:rsidR="00C75CFA" w:rsidRPr="00F375E5" w14:paraId="6ACFC74D" w14:textId="77777777" w:rsidTr="00C75CFA">
        <w:tc>
          <w:tcPr>
            <w:tcW w:w="379" w:type="dxa"/>
            <w:tcBorders>
              <w:left w:val="single" w:sz="2" w:space="0" w:color="BFBFBF" w:themeColor="background1" w:themeShade="BF"/>
            </w:tcBorders>
            <w:shd w:val="clear" w:color="auto" w:fill="D9D9D9" w:themeFill="background1" w:themeFillShade="D9"/>
          </w:tcPr>
          <w:p w14:paraId="3A841BBF" w14:textId="77777777" w:rsidR="00C75CFA" w:rsidRPr="00F375E5" w:rsidRDefault="00C75CFA" w:rsidP="00C75CFA">
            <w:pPr>
              <w:rPr>
                <w:rFonts w:asciiTheme="majorHAnsi" w:hAnsiTheme="majorHAnsi"/>
              </w:rPr>
            </w:pPr>
            <w:r w:rsidRPr="00F375E5">
              <w:rPr>
                <w:rFonts w:asciiTheme="majorHAnsi" w:hAnsiTheme="majorHAnsi"/>
              </w:rPr>
              <w:t>A</w:t>
            </w:r>
          </w:p>
        </w:tc>
        <w:tc>
          <w:tcPr>
            <w:tcW w:w="800" w:type="dxa"/>
            <w:shd w:val="clear" w:color="auto" w:fill="D9D9D9" w:themeFill="background1" w:themeFillShade="D9"/>
            <w:vAlign w:val="center"/>
          </w:tcPr>
          <w:p w14:paraId="792946A6" w14:textId="77777777" w:rsidR="00C75CFA" w:rsidRPr="00F375E5" w:rsidRDefault="00C75CFA" w:rsidP="00C75CFA">
            <w:pPr>
              <w:rPr>
                <w:rFonts w:asciiTheme="majorHAnsi" w:hAnsiTheme="majorHAnsi"/>
              </w:rPr>
            </w:pPr>
            <w:r w:rsidRPr="00F375E5">
              <w:rPr>
                <w:rFonts w:asciiTheme="majorHAnsi" w:hAnsiTheme="majorHAnsi"/>
              </w:rPr>
              <w:t>94.00%</w:t>
            </w:r>
          </w:p>
        </w:tc>
        <w:tc>
          <w:tcPr>
            <w:tcW w:w="376" w:type="dxa"/>
            <w:shd w:val="clear" w:color="auto" w:fill="D9D9D9" w:themeFill="background1" w:themeFillShade="D9"/>
          </w:tcPr>
          <w:p w14:paraId="3F884D75" w14:textId="77777777" w:rsidR="00C75CFA" w:rsidRPr="00F375E5" w:rsidRDefault="00C75CFA" w:rsidP="00C75CFA">
            <w:pPr>
              <w:rPr>
                <w:rFonts w:asciiTheme="majorHAnsi" w:hAnsiTheme="majorHAnsi"/>
              </w:rPr>
            </w:pPr>
            <w:r w:rsidRPr="00F375E5">
              <w:rPr>
                <w:rFonts w:asciiTheme="majorHAnsi" w:hAnsiTheme="majorHAnsi"/>
              </w:rPr>
              <w:t>B</w:t>
            </w:r>
          </w:p>
        </w:tc>
        <w:tc>
          <w:tcPr>
            <w:tcW w:w="800" w:type="dxa"/>
            <w:shd w:val="clear" w:color="auto" w:fill="D9D9D9" w:themeFill="background1" w:themeFillShade="D9"/>
            <w:vAlign w:val="center"/>
          </w:tcPr>
          <w:p w14:paraId="6B1064C8" w14:textId="77777777" w:rsidR="00C75CFA" w:rsidRPr="00F375E5" w:rsidRDefault="00C75CFA" w:rsidP="00C75CFA">
            <w:pPr>
              <w:rPr>
                <w:rFonts w:asciiTheme="majorHAnsi" w:hAnsiTheme="majorHAnsi"/>
              </w:rPr>
            </w:pPr>
            <w:r w:rsidRPr="00F375E5">
              <w:rPr>
                <w:rFonts w:asciiTheme="majorHAnsi" w:hAnsiTheme="majorHAnsi"/>
              </w:rPr>
              <w:t>84.00%</w:t>
            </w:r>
          </w:p>
        </w:tc>
        <w:tc>
          <w:tcPr>
            <w:tcW w:w="376" w:type="dxa"/>
            <w:shd w:val="clear" w:color="auto" w:fill="D9D9D9" w:themeFill="background1" w:themeFillShade="D9"/>
          </w:tcPr>
          <w:p w14:paraId="6EF74058" w14:textId="77777777" w:rsidR="00C75CFA" w:rsidRPr="00F375E5" w:rsidRDefault="00C75CFA" w:rsidP="00C75CFA">
            <w:pPr>
              <w:rPr>
                <w:rFonts w:asciiTheme="majorHAnsi" w:hAnsiTheme="majorHAnsi"/>
              </w:rPr>
            </w:pPr>
            <w:r w:rsidRPr="00F375E5">
              <w:rPr>
                <w:rFonts w:asciiTheme="majorHAnsi" w:hAnsiTheme="majorHAnsi"/>
              </w:rPr>
              <w:t>C</w:t>
            </w:r>
          </w:p>
        </w:tc>
        <w:tc>
          <w:tcPr>
            <w:tcW w:w="800" w:type="dxa"/>
            <w:shd w:val="clear" w:color="auto" w:fill="D9D9D9" w:themeFill="background1" w:themeFillShade="D9"/>
            <w:vAlign w:val="center"/>
          </w:tcPr>
          <w:p w14:paraId="1E6C5B32" w14:textId="77777777" w:rsidR="00C75CFA" w:rsidRPr="00F375E5" w:rsidRDefault="00C75CFA" w:rsidP="00C75CFA">
            <w:pPr>
              <w:rPr>
                <w:rFonts w:asciiTheme="majorHAnsi" w:hAnsiTheme="majorHAnsi"/>
              </w:rPr>
            </w:pPr>
            <w:r w:rsidRPr="00F375E5">
              <w:rPr>
                <w:rFonts w:asciiTheme="majorHAnsi" w:hAnsiTheme="majorHAnsi"/>
              </w:rPr>
              <w:t>74.00%</w:t>
            </w:r>
          </w:p>
        </w:tc>
        <w:tc>
          <w:tcPr>
            <w:tcW w:w="402" w:type="dxa"/>
            <w:shd w:val="clear" w:color="auto" w:fill="D9D9D9" w:themeFill="background1" w:themeFillShade="D9"/>
          </w:tcPr>
          <w:p w14:paraId="3DF33DF1" w14:textId="77777777" w:rsidR="00C75CFA" w:rsidRPr="00F375E5" w:rsidRDefault="00C75CFA" w:rsidP="00C75CFA">
            <w:pPr>
              <w:rPr>
                <w:rFonts w:asciiTheme="majorHAnsi" w:hAnsiTheme="majorHAnsi"/>
              </w:rPr>
            </w:pPr>
            <w:r w:rsidRPr="00F375E5">
              <w:rPr>
                <w:rFonts w:asciiTheme="majorHAnsi" w:hAnsiTheme="majorHAnsi"/>
              </w:rPr>
              <w:t>D</w:t>
            </w:r>
          </w:p>
        </w:tc>
        <w:tc>
          <w:tcPr>
            <w:tcW w:w="800" w:type="dxa"/>
            <w:shd w:val="clear" w:color="auto" w:fill="D9D9D9" w:themeFill="background1" w:themeFillShade="D9"/>
            <w:vAlign w:val="center"/>
          </w:tcPr>
          <w:p w14:paraId="379C29E8" w14:textId="77777777" w:rsidR="00C75CFA" w:rsidRPr="00F375E5" w:rsidRDefault="00C75CFA" w:rsidP="00C75CFA">
            <w:pPr>
              <w:rPr>
                <w:rFonts w:asciiTheme="majorHAnsi" w:hAnsiTheme="majorHAnsi"/>
              </w:rPr>
            </w:pPr>
            <w:r w:rsidRPr="00F375E5">
              <w:rPr>
                <w:rFonts w:asciiTheme="majorHAnsi" w:hAnsiTheme="majorHAnsi"/>
              </w:rPr>
              <w:t>64.00%</w:t>
            </w:r>
          </w:p>
        </w:tc>
        <w:tc>
          <w:tcPr>
            <w:tcW w:w="351" w:type="dxa"/>
            <w:shd w:val="clear" w:color="auto" w:fill="D9D9D9" w:themeFill="background1" w:themeFillShade="D9"/>
          </w:tcPr>
          <w:p w14:paraId="7D007D92" w14:textId="77777777" w:rsidR="00C75CFA" w:rsidRPr="00F375E5" w:rsidRDefault="00C75CFA" w:rsidP="00C75CFA">
            <w:pPr>
              <w:rPr>
                <w:rFonts w:asciiTheme="majorHAnsi" w:hAnsiTheme="majorHAnsi"/>
              </w:rPr>
            </w:pPr>
            <w:r w:rsidRPr="00F375E5">
              <w:rPr>
                <w:rFonts w:asciiTheme="majorHAnsi" w:hAnsiTheme="majorHAnsi"/>
              </w:rPr>
              <w:t>F</w:t>
            </w:r>
          </w:p>
        </w:tc>
        <w:tc>
          <w:tcPr>
            <w:tcW w:w="839" w:type="dxa"/>
            <w:tcBorders>
              <w:right w:val="single" w:sz="2" w:space="0" w:color="BFBFBF" w:themeColor="background1" w:themeShade="BF"/>
            </w:tcBorders>
            <w:shd w:val="clear" w:color="auto" w:fill="D9D9D9" w:themeFill="background1" w:themeFillShade="D9"/>
          </w:tcPr>
          <w:p w14:paraId="16DE5782" w14:textId="77777777" w:rsidR="00C75CFA" w:rsidRPr="00F375E5" w:rsidRDefault="00C75CFA" w:rsidP="00C75CFA">
            <w:pPr>
              <w:rPr>
                <w:rFonts w:asciiTheme="majorHAnsi" w:hAnsiTheme="majorHAnsi"/>
              </w:rPr>
            </w:pPr>
            <w:r w:rsidRPr="00F375E5">
              <w:rPr>
                <w:rFonts w:asciiTheme="majorHAnsi" w:hAnsiTheme="majorHAnsi"/>
              </w:rPr>
              <w:t>&lt;60.0%</w:t>
            </w:r>
          </w:p>
        </w:tc>
      </w:tr>
      <w:tr w:rsidR="00C75CFA" w:rsidRPr="00F375E5" w14:paraId="020D852B" w14:textId="77777777" w:rsidTr="00C75CFA">
        <w:tc>
          <w:tcPr>
            <w:tcW w:w="379" w:type="dxa"/>
            <w:tcBorders>
              <w:left w:val="single" w:sz="2" w:space="0" w:color="BFBFBF" w:themeColor="background1" w:themeShade="BF"/>
              <w:bottom w:val="single" w:sz="2" w:space="0" w:color="BFBFBF" w:themeColor="background1" w:themeShade="BF"/>
            </w:tcBorders>
          </w:tcPr>
          <w:p w14:paraId="401DD434" w14:textId="77777777" w:rsidR="00C75CFA" w:rsidRPr="00F375E5" w:rsidRDefault="00C75CFA" w:rsidP="00C75CFA">
            <w:pPr>
              <w:rPr>
                <w:rFonts w:asciiTheme="majorHAnsi" w:hAnsiTheme="majorHAnsi"/>
              </w:rPr>
            </w:pPr>
            <w:r w:rsidRPr="00F375E5">
              <w:rPr>
                <w:rFonts w:asciiTheme="majorHAnsi" w:hAnsiTheme="majorHAnsi"/>
              </w:rPr>
              <w:t>-</w:t>
            </w:r>
          </w:p>
        </w:tc>
        <w:tc>
          <w:tcPr>
            <w:tcW w:w="800" w:type="dxa"/>
            <w:tcBorders>
              <w:bottom w:val="single" w:sz="2" w:space="0" w:color="BFBFBF" w:themeColor="background1" w:themeShade="BF"/>
            </w:tcBorders>
            <w:vAlign w:val="center"/>
          </w:tcPr>
          <w:p w14:paraId="536292DA" w14:textId="77777777" w:rsidR="00C75CFA" w:rsidRPr="00F375E5" w:rsidRDefault="00C75CFA" w:rsidP="00C75CFA">
            <w:pPr>
              <w:rPr>
                <w:rFonts w:asciiTheme="majorHAnsi" w:hAnsiTheme="majorHAnsi"/>
              </w:rPr>
            </w:pPr>
            <w:r w:rsidRPr="00F375E5">
              <w:rPr>
                <w:rFonts w:asciiTheme="majorHAnsi" w:hAnsiTheme="majorHAnsi"/>
              </w:rPr>
              <w:t>90.00%</w:t>
            </w:r>
          </w:p>
        </w:tc>
        <w:tc>
          <w:tcPr>
            <w:tcW w:w="376" w:type="dxa"/>
            <w:tcBorders>
              <w:bottom w:val="single" w:sz="2" w:space="0" w:color="BFBFBF" w:themeColor="background1" w:themeShade="BF"/>
            </w:tcBorders>
          </w:tcPr>
          <w:p w14:paraId="07A8855F" w14:textId="77777777" w:rsidR="00C75CFA" w:rsidRPr="00F375E5" w:rsidRDefault="00C75CFA" w:rsidP="00C75CFA">
            <w:pPr>
              <w:rPr>
                <w:rFonts w:asciiTheme="majorHAnsi" w:hAnsiTheme="majorHAnsi"/>
              </w:rPr>
            </w:pPr>
            <w:r w:rsidRPr="00F375E5">
              <w:rPr>
                <w:rFonts w:asciiTheme="majorHAnsi" w:hAnsiTheme="majorHAnsi"/>
              </w:rPr>
              <w:t>-</w:t>
            </w:r>
          </w:p>
        </w:tc>
        <w:tc>
          <w:tcPr>
            <w:tcW w:w="800" w:type="dxa"/>
            <w:tcBorders>
              <w:bottom w:val="single" w:sz="2" w:space="0" w:color="BFBFBF" w:themeColor="background1" w:themeShade="BF"/>
            </w:tcBorders>
            <w:vAlign w:val="center"/>
          </w:tcPr>
          <w:p w14:paraId="67114E9F" w14:textId="77777777" w:rsidR="00C75CFA" w:rsidRPr="00F375E5" w:rsidRDefault="00C75CFA" w:rsidP="00C75CFA">
            <w:pPr>
              <w:rPr>
                <w:rFonts w:asciiTheme="majorHAnsi" w:hAnsiTheme="majorHAnsi"/>
              </w:rPr>
            </w:pPr>
            <w:r w:rsidRPr="00F375E5">
              <w:rPr>
                <w:rFonts w:asciiTheme="majorHAnsi" w:hAnsiTheme="majorHAnsi"/>
              </w:rPr>
              <w:t>80.00%</w:t>
            </w:r>
          </w:p>
        </w:tc>
        <w:tc>
          <w:tcPr>
            <w:tcW w:w="376" w:type="dxa"/>
            <w:tcBorders>
              <w:bottom w:val="single" w:sz="2" w:space="0" w:color="BFBFBF" w:themeColor="background1" w:themeShade="BF"/>
            </w:tcBorders>
          </w:tcPr>
          <w:p w14:paraId="1E02240C" w14:textId="77777777" w:rsidR="00C75CFA" w:rsidRPr="00F375E5" w:rsidRDefault="00C75CFA" w:rsidP="00C75CFA">
            <w:pPr>
              <w:rPr>
                <w:rFonts w:asciiTheme="majorHAnsi" w:hAnsiTheme="majorHAnsi"/>
              </w:rPr>
            </w:pPr>
            <w:r w:rsidRPr="00F375E5">
              <w:rPr>
                <w:rFonts w:asciiTheme="majorHAnsi" w:hAnsiTheme="majorHAnsi"/>
              </w:rPr>
              <w:t>-</w:t>
            </w:r>
          </w:p>
        </w:tc>
        <w:tc>
          <w:tcPr>
            <w:tcW w:w="800" w:type="dxa"/>
            <w:tcBorders>
              <w:bottom w:val="single" w:sz="2" w:space="0" w:color="BFBFBF" w:themeColor="background1" w:themeShade="BF"/>
            </w:tcBorders>
            <w:vAlign w:val="center"/>
          </w:tcPr>
          <w:p w14:paraId="532DA49E" w14:textId="77777777" w:rsidR="00C75CFA" w:rsidRPr="00F375E5" w:rsidRDefault="00C75CFA" w:rsidP="00C75CFA">
            <w:pPr>
              <w:rPr>
                <w:rFonts w:asciiTheme="majorHAnsi" w:hAnsiTheme="majorHAnsi"/>
              </w:rPr>
            </w:pPr>
            <w:r w:rsidRPr="00F375E5">
              <w:rPr>
                <w:rFonts w:asciiTheme="majorHAnsi" w:hAnsiTheme="majorHAnsi"/>
              </w:rPr>
              <w:t>70.00%</w:t>
            </w:r>
          </w:p>
        </w:tc>
        <w:tc>
          <w:tcPr>
            <w:tcW w:w="402" w:type="dxa"/>
            <w:tcBorders>
              <w:bottom w:val="single" w:sz="2" w:space="0" w:color="BFBFBF" w:themeColor="background1" w:themeShade="BF"/>
            </w:tcBorders>
          </w:tcPr>
          <w:p w14:paraId="19112D73" w14:textId="77777777" w:rsidR="00C75CFA" w:rsidRPr="00F375E5" w:rsidRDefault="00C75CFA" w:rsidP="00C75CFA">
            <w:pPr>
              <w:rPr>
                <w:rFonts w:asciiTheme="majorHAnsi" w:hAnsiTheme="majorHAnsi"/>
              </w:rPr>
            </w:pPr>
            <w:r w:rsidRPr="00F375E5">
              <w:rPr>
                <w:rFonts w:asciiTheme="majorHAnsi" w:hAnsiTheme="majorHAnsi"/>
              </w:rPr>
              <w:t>-</w:t>
            </w:r>
          </w:p>
        </w:tc>
        <w:tc>
          <w:tcPr>
            <w:tcW w:w="800" w:type="dxa"/>
            <w:tcBorders>
              <w:bottom w:val="single" w:sz="2" w:space="0" w:color="BFBFBF" w:themeColor="background1" w:themeShade="BF"/>
            </w:tcBorders>
            <w:vAlign w:val="center"/>
          </w:tcPr>
          <w:p w14:paraId="43094568" w14:textId="77777777" w:rsidR="00C75CFA" w:rsidRPr="00F375E5" w:rsidRDefault="00C75CFA" w:rsidP="00C75CFA">
            <w:pPr>
              <w:rPr>
                <w:rFonts w:asciiTheme="majorHAnsi" w:hAnsiTheme="majorHAnsi"/>
              </w:rPr>
            </w:pPr>
            <w:r w:rsidRPr="00F375E5">
              <w:rPr>
                <w:rFonts w:asciiTheme="majorHAnsi" w:hAnsiTheme="majorHAnsi"/>
              </w:rPr>
              <w:t>60.00%</w:t>
            </w:r>
          </w:p>
        </w:tc>
        <w:tc>
          <w:tcPr>
            <w:tcW w:w="351" w:type="dxa"/>
            <w:tcBorders>
              <w:bottom w:val="single" w:sz="2" w:space="0" w:color="BFBFBF" w:themeColor="background1" w:themeShade="BF"/>
            </w:tcBorders>
          </w:tcPr>
          <w:p w14:paraId="55B87C33" w14:textId="77777777" w:rsidR="00C75CFA" w:rsidRPr="00F375E5" w:rsidRDefault="00C75CFA" w:rsidP="00C75CFA">
            <w:pPr>
              <w:rPr>
                <w:rFonts w:asciiTheme="majorHAnsi" w:hAnsiTheme="majorHAnsi"/>
              </w:rPr>
            </w:pPr>
          </w:p>
        </w:tc>
        <w:tc>
          <w:tcPr>
            <w:tcW w:w="839" w:type="dxa"/>
            <w:tcBorders>
              <w:bottom w:val="single" w:sz="2" w:space="0" w:color="BFBFBF" w:themeColor="background1" w:themeShade="BF"/>
              <w:right w:val="single" w:sz="2" w:space="0" w:color="BFBFBF" w:themeColor="background1" w:themeShade="BF"/>
            </w:tcBorders>
          </w:tcPr>
          <w:p w14:paraId="21818D11" w14:textId="77777777" w:rsidR="00C75CFA" w:rsidRPr="00F375E5" w:rsidRDefault="00C75CFA" w:rsidP="00C75CFA">
            <w:pPr>
              <w:rPr>
                <w:rFonts w:asciiTheme="majorHAnsi" w:hAnsiTheme="majorHAnsi"/>
              </w:rPr>
            </w:pPr>
          </w:p>
        </w:tc>
      </w:tr>
    </w:tbl>
    <w:p w14:paraId="2789F4BA" w14:textId="29D79215" w:rsidR="008D1C05" w:rsidRPr="00F375E5" w:rsidRDefault="008D1C05" w:rsidP="00FB623D">
      <w:pPr>
        <w:rPr>
          <w:rFonts w:asciiTheme="majorHAnsi" w:hAnsiTheme="majorHAnsi"/>
        </w:rPr>
      </w:pPr>
    </w:p>
    <w:p w14:paraId="5F8261F3" w14:textId="42514E02" w:rsidR="00310BEA" w:rsidRPr="00F375E5" w:rsidRDefault="00310BEA">
      <w:pPr>
        <w:rPr>
          <w:rFonts w:asciiTheme="majorHAnsi" w:hAnsiTheme="majorHAnsi"/>
        </w:rPr>
      </w:pPr>
    </w:p>
    <w:p w14:paraId="1F9DF6F6" w14:textId="77777777" w:rsidR="00C75CFA" w:rsidRPr="00F375E5" w:rsidRDefault="00C75CFA" w:rsidP="00310BEA">
      <w:pPr>
        <w:rPr>
          <w:rFonts w:asciiTheme="majorHAnsi" w:hAnsiTheme="majorHAnsi"/>
          <w:b/>
        </w:rPr>
      </w:pPr>
    </w:p>
    <w:p w14:paraId="7663DE57" w14:textId="6926943A" w:rsidR="00E02AF0" w:rsidRPr="00632CE5" w:rsidRDefault="00E02AF0" w:rsidP="00E02AF0">
      <w:pPr>
        <w:rPr>
          <w:sz w:val="22"/>
          <w:szCs w:val="22"/>
        </w:rPr>
      </w:pPr>
    </w:p>
    <w:p w14:paraId="70559D39" w14:textId="77777777" w:rsidR="00E02AF0" w:rsidRPr="00632CE5" w:rsidRDefault="00E02AF0" w:rsidP="00E02AF0">
      <w:pPr>
        <w:widowControl w:val="0"/>
        <w:shd w:val="clear" w:color="auto" w:fill="4472C4" w:themeFill="accent5"/>
        <w:outlineLvl w:val="0"/>
        <w:rPr>
          <w:b/>
          <w:bCs/>
          <w:color w:val="FFFFFF" w:themeColor="background1"/>
          <w:sz w:val="22"/>
          <w:szCs w:val="22"/>
        </w:rPr>
      </w:pPr>
      <w:r w:rsidRPr="00632CE5">
        <w:rPr>
          <w:b/>
          <w:bCs/>
          <w:color w:val="FFFFFF" w:themeColor="background1"/>
          <w:sz w:val="22"/>
          <w:szCs w:val="22"/>
        </w:rPr>
        <w:lastRenderedPageBreak/>
        <w:t>Names/Pronouns and Self Identification</w:t>
      </w:r>
    </w:p>
    <w:p w14:paraId="1F7D8A05" w14:textId="77777777" w:rsidR="00E02AF0" w:rsidRPr="00632CE5" w:rsidRDefault="00E02AF0" w:rsidP="00E02AF0">
      <w:pPr>
        <w:widowControl w:val="0"/>
        <w:contextualSpacing/>
        <w:rPr>
          <w:bCs/>
          <w:sz w:val="22"/>
          <w:szCs w:val="22"/>
        </w:rPr>
      </w:pPr>
    </w:p>
    <w:p w14:paraId="2E24B477" w14:textId="77777777" w:rsidR="00E02AF0" w:rsidRPr="00632CE5" w:rsidRDefault="00E02AF0" w:rsidP="00E02AF0">
      <w:pPr>
        <w:rPr>
          <w:sz w:val="22"/>
          <w:szCs w:val="22"/>
        </w:rPr>
      </w:pPr>
      <w:r w:rsidRPr="00632CE5">
        <w:rPr>
          <w:sz w:val="22"/>
          <w:szCs w:val="22"/>
        </w:rPr>
        <w:t>The University of Maryland recognizes the importance of a diverse student body, and we are committed to fostering equitable classroom environments. I invite you, if you wish, to tell us how you want to be referred to both in terms of your name and your pronouns (he/him, she/her, they/them, etc.). The pronouns someone indicates are not necessarily indicative of their gender identity. Visit </w:t>
      </w:r>
      <w:hyperlink r:id="rId16" w:tgtFrame="_blank" w:history="1">
        <w:r w:rsidRPr="00632CE5">
          <w:rPr>
            <w:rStyle w:val="Hyperlink"/>
            <w:sz w:val="22"/>
            <w:szCs w:val="22"/>
          </w:rPr>
          <w:t>trans.umd.edu</w:t>
        </w:r>
      </w:hyperlink>
      <w:r w:rsidRPr="00632CE5">
        <w:rPr>
          <w:sz w:val="22"/>
          <w:szCs w:val="22"/>
        </w:rPr>
        <w:t> to learn more.</w:t>
      </w:r>
    </w:p>
    <w:p w14:paraId="512BFA1E" w14:textId="77777777" w:rsidR="00E02AF0" w:rsidRPr="00632CE5" w:rsidRDefault="00E02AF0" w:rsidP="00E02AF0">
      <w:pPr>
        <w:rPr>
          <w:sz w:val="22"/>
          <w:szCs w:val="22"/>
        </w:rPr>
      </w:pPr>
    </w:p>
    <w:p w14:paraId="1D03F885" w14:textId="16908012" w:rsidR="00E02AF0" w:rsidRDefault="00E02AF0" w:rsidP="00E02AF0">
      <w:pPr>
        <w:rPr>
          <w:sz w:val="22"/>
          <w:szCs w:val="22"/>
        </w:rPr>
      </w:pPr>
      <w:r w:rsidRPr="00632CE5">
        <w:rPr>
          <w:sz w:val="22"/>
          <w:szCs w:val="22"/>
        </w:rPr>
        <w:t xml:space="preserve">Additionally, how you identify in terms of your gender, race, class, sexuality, religion, and dis/ability, among all aspects of your identity, is your choice whether to disclose (e.g., should it come up in classroom conversation about our experiences and perspectives) and should be self-identified, not presumed or imposed.  I will do my best to address and refer to all students accordingly, and I ask you to do the same for all of your fellow </w:t>
      </w:r>
      <w:proofErr w:type="spellStart"/>
      <w:r w:rsidRPr="00632CE5">
        <w:rPr>
          <w:sz w:val="22"/>
          <w:szCs w:val="22"/>
        </w:rPr>
        <w:t>Terps</w:t>
      </w:r>
      <w:proofErr w:type="spellEnd"/>
      <w:r w:rsidRPr="00632CE5">
        <w:rPr>
          <w:sz w:val="22"/>
          <w:szCs w:val="22"/>
        </w:rPr>
        <w:t>.</w:t>
      </w:r>
    </w:p>
    <w:p w14:paraId="3C61CCD3" w14:textId="77777777" w:rsidR="00E02AF0" w:rsidRPr="007F254D" w:rsidRDefault="00E02AF0" w:rsidP="00E02AF0">
      <w:pPr>
        <w:rPr>
          <w:sz w:val="22"/>
          <w:szCs w:val="22"/>
        </w:rPr>
      </w:pPr>
    </w:p>
    <w:p w14:paraId="0EFB9193" w14:textId="77777777" w:rsidR="00E02AF0" w:rsidRPr="007F254D" w:rsidRDefault="00E02AF0" w:rsidP="00E02AF0">
      <w:pPr>
        <w:widowControl w:val="0"/>
        <w:shd w:val="clear" w:color="auto" w:fill="4472C4" w:themeFill="accent5"/>
        <w:outlineLvl w:val="0"/>
        <w:rPr>
          <w:b/>
          <w:bCs/>
          <w:color w:val="FFFFFF" w:themeColor="background1"/>
          <w:sz w:val="22"/>
          <w:szCs w:val="22"/>
        </w:rPr>
      </w:pPr>
      <w:r w:rsidRPr="007F254D">
        <w:rPr>
          <w:b/>
          <w:bCs/>
          <w:color w:val="FFFFFF" w:themeColor="background1"/>
          <w:sz w:val="22"/>
          <w:szCs w:val="22"/>
        </w:rPr>
        <w:t>Inclusive Learning Environment</w:t>
      </w:r>
    </w:p>
    <w:p w14:paraId="640C5C7D" w14:textId="77777777" w:rsidR="00E02AF0" w:rsidRPr="007F254D" w:rsidRDefault="00E02AF0" w:rsidP="00E02AF0">
      <w:pPr>
        <w:widowControl w:val="0"/>
        <w:contextualSpacing/>
        <w:rPr>
          <w:bCs/>
          <w:sz w:val="22"/>
          <w:szCs w:val="22"/>
        </w:rPr>
      </w:pPr>
    </w:p>
    <w:p w14:paraId="49450811" w14:textId="77777777" w:rsidR="00E02AF0" w:rsidRPr="00632CE5" w:rsidRDefault="00E02AF0" w:rsidP="00E02AF0">
      <w:pPr>
        <w:rPr>
          <w:sz w:val="22"/>
          <w:szCs w:val="22"/>
        </w:rPr>
      </w:pPr>
      <w:r w:rsidRPr="007F254D">
        <w:rPr>
          <w:sz w:val="22"/>
          <w:szCs w:val="22"/>
        </w:rPr>
        <w:t>Students will be invited to share their thoughts in class and a diversity of opinions is welcome. Respectful communication is expected, even when expressing differing perspectives. Supporting one's statements with research findings is encouraged. In accordance with free speech statues, speech that contains threats of violence is prohibited.</w:t>
      </w:r>
    </w:p>
    <w:p w14:paraId="78535A26" w14:textId="77777777" w:rsidR="00E02AF0" w:rsidRDefault="00E02AF0" w:rsidP="00E02AF0">
      <w:pPr>
        <w:rPr>
          <w:sz w:val="22"/>
          <w:szCs w:val="22"/>
        </w:rPr>
      </w:pPr>
    </w:p>
    <w:p w14:paraId="30B66C2D" w14:textId="77777777" w:rsidR="00E02AF0" w:rsidRPr="007F254D" w:rsidRDefault="00E02AF0" w:rsidP="00E02AF0">
      <w:pPr>
        <w:widowControl w:val="0"/>
        <w:shd w:val="clear" w:color="auto" w:fill="4472C4" w:themeFill="accent5"/>
        <w:outlineLvl w:val="0"/>
        <w:rPr>
          <w:b/>
          <w:bCs/>
          <w:color w:val="FFFFFF" w:themeColor="background1"/>
          <w:sz w:val="22"/>
          <w:szCs w:val="22"/>
        </w:rPr>
      </w:pPr>
      <w:r>
        <w:rPr>
          <w:b/>
          <w:bCs/>
          <w:color w:val="FFFFFF" w:themeColor="background1"/>
          <w:sz w:val="22"/>
          <w:szCs w:val="22"/>
        </w:rPr>
        <w:t>Statement of Basic Needs</w:t>
      </w:r>
    </w:p>
    <w:p w14:paraId="6160C44D" w14:textId="77777777" w:rsidR="00E02AF0" w:rsidRPr="00645143" w:rsidRDefault="00E02AF0" w:rsidP="00E02AF0">
      <w:pPr>
        <w:pStyle w:val="NormalWeb"/>
        <w:contextualSpacing/>
        <w:rPr>
          <w:sz w:val="22"/>
          <w:szCs w:val="20"/>
        </w:rPr>
      </w:pPr>
      <w:r w:rsidRPr="00645143">
        <w:rPr>
          <w:sz w:val="22"/>
          <w:szCs w:val="20"/>
        </w:rPr>
        <w:t>Any student who has difficulty affording groceries or accessing sufficient food to eat every day, or who lacks a safe and stable place to live, and believes this may affect their performance in this course, is encouraged to use the resources listed below for support.  </w:t>
      </w:r>
    </w:p>
    <w:p w14:paraId="5857A286" w14:textId="77777777" w:rsidR="00E02AF0" w:rsidRPr="00645143" w:rsidRDefault="00E02AF0" w:rsidP="00E02AF0">
      <w:pPr>
        <w:pStyle w:val="NormalWeb"/>
        <w:contextualSpacing/>
        <w:rPr>
          <w:sz w:val="22"/>
          <w:szCs w:val="20"/>
        </w:rPr>
      </w:pPr>
    </w:p>
    <w:p w14:paraId="3502E5BE" w14:textId="77777777" w:rsidR="00E02AF0" w:rsidRPr="00645143" w:rsidRDefault="00E02AF0" w:rsidP="00E02AF0">
      <w:pPr>
        <w:pStyle w:val="NormalWeb"/>
        <w:contextualSpacing/>
        <w:rPr>
          <w:sz w:val="22"/>
          <w:szCs w:val="20"/>
        </w:rPr>
      </w:pPr>
      <w:r w:rsidRPr="00645143">
        <w:rPr>
          <w:sz w:val="22"/>
          <w:szCs w:val="20"/>
        </w:rPr>
        <w:t xml:space="preserve">Fostering </w:t>
      </w:r>
      <w:proofErr w:type="spellStart"/>
      <w:r w:rsidRPr="00645143">
        <w:rPr>
          <w:sz w:val="22"/>
          <w:szCs w:val="20"/>
        </w:rPr>
        <w:t>Terp</w:t>
      </w:r>
      <w:proofErr w:type="spellEnd"/>
      <w:r w:rsidRPr="00645143">
        <w:rPr>
          <w:sz w:val="22"/>
          <w:szCs w:val="20"/>
        </w:rPr>
        <w:t xml:space="preserve"> Success: </w:t>
      </w:r>
      <w:hyperlink r:id="rId17" w:tgtFrame="_blank" w:history="1">
        <w:r w:rsidRPr="00645143">
          <w:rPr>
            <w:rStyle w:val="Hyperlink"/>
            <w:sz w:val="22"/>
            <w:szCs w:val="20"/>
          </w:rPr>
          <w:t>https://www.studentaffairs.umd.edu/fostering-terp-success</w:t>
        </w:r>
      </w:hyperlink>
    </w:p>
    <w:p w14:paraId="4B34758D" w14:textId="77777777" w:rsidR="00E02AF0" w:rsidRPr="00645143" w:rsidRDefault="00E02AF0" w:rsidP="00E02AF0">
      <w:pPr>
        <w:pStyle w:val="NormalWeb"/>
        <w:contextualSpacing/>
        <w:rPr>
          <w:sz w:val="22"/>
          <w:szCs w:val="20"/>
        </w:rPr>
      </w:pPr>
      <w:r w:rsidRPr="00645143">
        <w:rPr>
          <w:sz w:val="22"/>
          <w:szCs w:val="20"/>
        </w:rPr>
        <w:t>UMD Campus Pantry: </w:t>
      </w:r>
      <w:hyperlink r:id="rId18" w:tgtFrame="_blank" w:history="1">
        <w:r w:rsidRPr="00645143">
          <w:rPr>
            <w:rStyle w:val="Hyperlink"/>
            <w:sz w:val="22"/>
            <w:szCs w:val="20"/>
          </w:rPr>
          <w:t>http://campuspantry.umd.edu/</w:t>
        </w:r>
      </w:hyperlink>
    </w:p>
    <w:p w14:paraId="368E7FA9" w14:textId="77777777" w:rsidR="00E02AF0" w:rsidRPr="00645143" w:rsidRDefault="00E02AF0" w:rsidP="00E02AF0">
      <w:pPr>
        <w:pStyle w:val="NormalWeb"/>
        <w:contextualSpacing/>
        <w:rPr>
          <w:sz w:val="22"/>
          <w:szCs w:val="20"/>
        </w:rPr>
      </w:pPr>
      <w:r w:rsidRPr="00645143">
        <w:rPr>
          <w:sz w:val="22"/>
          <w:szCs w:val="20"/>
        </w:rPr>
        <w:t>UMD Student Crisis Fund: </w:t>
      </w:r>
      <w:hyperlink r:id="rId19" w:tgtFrame="_blank" w:history="1">
        <w:r w:rsidRPr="00645143">
          <w:rPr>
            <w:rStyle w:val="Hyperlink"/>
            <w:sz w:val="22"/>
            <w:szCs w:val="20"/>
          </w:rPr>
          <w:t>http://www.crisisfund.umd.edu/</w:t>
        </w:r>
      </w:hyperlink>
    </w:p>
    <w:p w14:paraId="32CD091B" w14:textId="1A9A08C1" w:rsidR="00BD7268" w:rsidRPr="00E02AF0" w:rsidRDefault="00E02AF0" w:rsidP="00E02AF0">
      <w:pPr>
        <w:pStyle w:val="NormalWeb"/>
        <w:rPr>
          <w:color w:val="D22329"/>
          <w:sz w:val="22"/>
          <w:szCs w:val="20"/>
          <w:u w:val="single"/>
        </w:rPr>
      </w:pPr>
      <w:r w:rsidRPr="00645143">
        <w:rPr>
          <w:sz w:val="22"/>
          <w:szCs w:val="20"/>
        </w:rPr>
        <w:t>Counseling Center: </w:t>
      </w:r>
      <w:hyperlink r:id="rId20" w:tgtFrame="_blank" w:history="1">
        <w:r w:rsidRPr="00645143">
          <w:rPr>
            <w:rStyle w:val="Hyperlink"/>
            <w:sz w:val="22"/>
            <w:szCs w:val="20"/>
          </w:rPr>
          <w:t>http://www.counseling.umd.edu/CS/</w:t>
        </w:r>
      </w:hyperlink>
    </w:p>
    <w:p w14:paraId="04C3453D" w14:textId="77777777" w:rsidR="00E02AF0" w:rsidRDefault="00E02AF0" w:rsidP="00E02AF0">
      <w:pPr>
        <w:rPr>
          <w:sz w:val="22"/>
          <w:szCs w:val="22"/>
        </w:rPr>
      </w:pPr>
    </w:p>
    <w:p w14:paraId="5243E63D" w14:textId="1295F806" w:rsidR="00E02AF0" w:rsidRPr="007F254D" w:rsidRDefault="00E02AF0" w:rsidP="00E02AF0">
      <w:pPr>
        <w:widowControl w:val="0"/>
        <w:shd w:val="clear" w:color="auto" w:fill="4472C4" w:themeFill="accent5"/>
        <w:outlineLvl w:val="0"/>
        <w:rPr>
          <w:b/>
          <w:bCs/>
          <w:color w:val="FFFFFF" w:themeColor="background1"/>
          <w:sz w:val="22"/>
          <w:szCs w:val="22"/>
        </w:rPr>
      </w:pPr>
      <w:r>
        <w:rPr>
          <w:b/>
          <w:bCs/>
          <w:color w:val="FFFFFF" w:themeColor="background1"/>
          <w:sz w:val="22"/>
          <w:szCs w:val="22"/>
        </w:rPr>
        <w:t>Course Schedule</w:t>
      </w:r>
    </w:p>
    <w:p w14:paraId="7892524D" w14:textId="1335EF6A" w:rsidR="00310BEA" w:rsidRPr="00F375E5" w:rsidRDefault="00310BEA" w:rsidP="00310BEA">
      <w:pPr>
        <w:rPr>
          <w:rFonts w:asciiTheme="majorHAnsi" w:hAnsiTheme="majorHAnsi"/>
        </w:rPr>
      </w:pPr>
    </w:p>
    <w:tbl>
      <w:tblPr>
        <w:tblStyle w:val="TableGrid"/>
        <w:tblW w:w="0" w:type="auto"/>
        <w:tblLook w:val="04A0" w:firstRow="1" w:lastRow="0" w:firstColumn="1" w:lastColumn="0" w:noHBand="0" w:noVBand="1"/>
      </w:tblPr>
      <w:tblGrid>
        <w:gridCol w:w="1885"/>
        <w:gridCol w:w="5308"/>
        <w:gridCol w:w="3597"/>
      </w:tblGrid>
      <w:tr w:rsidR="005E2AC1" w14:paraId="75F0C37F" w14:textId="77777777" w:rsidTr="008D1F3C">
        <w:tc>
          <w:tcPr>
            <w:tcW w:w="1885" w:type="dxa"/>
          </w:tcPr>
          <w:p w14:paraId="3FD8F60B" w14:textId="386350D3" w:rsidR="005E2AC1" w:rsidRDefault="00CC275C" w:rsidP="00335725">
            <w:pPr>
              <w:jc w:val="center"/>
              <w:rPr>
                <w:rFonts w:asciiTheme="majorHAnsi" w:hAnsiTheme="majorHAnsi"/>
                <w:b/>
              </w:rPr>
            </w:pPr>
            <w:r>
              <w:rPr>
                <w:rFonts w:asciiTheme="majorHAnsi" w:hAnsiTheme="majorHAnsi"/>
                <w:b/>
              </w:rPr>
              <w:t>Class Meeting Date</w:t>
            </w:r>
          </w:p>
        </w:tc>
        <w:tc>
          <w:tcPr>
            <w:tcW w:w="5308" w:type="dxa"/>
          </w:tcPr>
          <w:p w14:paraId="0163E914" w14:textId="55207E3A" w:rsidR="005E2AC1" w:rsidRDefault="00CC275C" w:rsidP="00335725">
            <w:pPr>
              <w:jc w:val="center"/>
              <w:rPr>
                <w:rFonts w:asciiTheme="majorHAnsi" w:hAnsiTheme="majorHAnsi"/>
                <w:b/>
              </w:rPr>
            </w:pPr>
            <w:r>
              <w:rPr>
                <w:rFonts w:asciiTheme="majorHAnsi" w:hAnsiTheme="majorHAnsi"/>
                <w:b/>
              </w:rPr>
              <w:t>In Class Topics</w:t>
            </w:r>
          </w:p>
        </w:tc>
        <w:tc>
          <w:tcPr>
            <w:tcW w:w="3597" w:type="dxa"/>
          </w:tcPr>
          <w:p w14:paraId="70F15903" w14:textId="5A974D29" w:rsidR="005E2AC1" w:rsidRDefault="00CC275C" w:rsidP="00335725">
            <w:pPr>
              <w:jc w:val="center"/>
              <w:rPr>
                <w:rFonts w:asciiTheme="majorHAnsi" w:hAnsiTheme="majorHAnsi"/>
                <w:b/>
              </w:rPr>
            </w:pPr>
            <w:r>
              <w:rPr>
                <w:rFonts w:asciiTheme="majorHAnsi" w:hAnsiTheme="majorHAnsi"/>
                <w:b/>
              </w:rPr>
              <w:t>Assignments Due</w:t>
            </w:r>
          </w:p>
        </w:tc>
      </w:tr>
      <w:tr w:rsidR="005E2AC1" w14:paraId="46A322A2" w14:textId="77777777" w:rsidTr="008D1F3C">
        <w:tc>
          <w:tcPr>
            <w:tcW w:w="1885" w:type="dxa"/>
          </w:tcPr>
          <w:p w14:paraId="78CE6485" w14:textId="52BE810F" w:rsidR="00335725" w:rsidRPr="00335725" w:rsidRDefault="00335725" w:rsidP="00335725">
            <w:pPr>
              <w:jc w:val="center"/>
              <w:rPr>
                <w:rFonts w:asciiTheme="majorHAnsi" w:hAnsiTheme="majorHAnsi"/>
              </w:rPr>
            </w:pPr>
            <w:r w:rsidRPr="00335725">
              <w:rPr>
                <w:rFonts w:asciiTheme="majorHAnsi" w:hAnsiTheme="majorHAnsi"/>
              </w:rPr>
              <w:t>Week 1</w:t>
            </w:r>
          </w:p>
          <w:p w14:paraId="3088CACF" w14:textId="2204AE60" w:rsidR="00335725" w:rsidRPr="00335725" w:rsidRDefault="008E48A3" w:rsidP="00983305">
            <w:pPr>
              <w:jc w:val="center"/>
              <w:rPr>
                <w:rFonts w:asciiTheme="majorHAnsi" w:hAnsiTheme="majorHAnsi"/>
              </w:rPr>
            </w:pPr>
            <w:r>
              <w:rPr>
                <w:rFonts w:asciiTheme="majorHAnsi" w:hAnsiTheme="majorHAnsi"/>
              </w:rPr>
              <w:t xml:space="preserve">Aug </w:t>
            </w:r>
            <w:r w:rsidR="00983305">
              <w:rPr>
                <w:rFonts w:asciiTheme="majorHAnsi" w:hAnsiTheme="majorHAnsi"/>
              </w:rPr>
              <w:t>28</w:t>
            </w:r>
          </w:p>
        </w:tc>
        <w:tc>
          <w:tcPr>
            <w:tcW w:w="5308" w:type="dxa"/>
          </w:tcPr>
          <w:p w14:paraId="0AD941CB" w14:textId="75AF8CAF" w:rsidR="00AD5AFF" w:rsidRDefault="00EF71B3" w:rsidP="00310BEA">
            <w:pPr>
              <w:rPr>
                <w:rFonts w:asciiTheme="majorHAnsi" w:hAnsiTheme="majorHAnsi"/>
                <w:b/>
              </w:rPr>
            </w:pPr>
            <w:r>
              <w:rPr>
                <w:rFonts w:asciiTheme="majorHAnsi" w:hAnsiTheme="majorHAnsi"/>
                <w:b/>
              </w:rPr>
              <w:t>Introduction to the Course and Project</w:t>
            </w:r>
          </w:p>
        </w:tc>
        <w:tc>
          <w:tcPr>
            <w:tcW w:w="3597" w:type="dxa"/>
          </w:tcPr>
          <w:p w14:paraId="4BBDAD03" w14:textId="2BB87D23" w:rsidR="005E2AC1" w:rsidRDefault="005E2AC1" w:rsidP="00310BEA">
            <w:pPr>
              <w:rPr>
                <w:rFonts w:asciiTheme="majorHAnsi" w:hAnsiTheme="majorHAnsi"/>
                <w:b/>
              </w:rPr>
            </w:pPr>
          </w:p>
        </w:tc>
      </w:tr>
      <w:tr w:rsidR="005E2AC1" w14:paraId="50E6E3A3" w14:textId="77777777" w:rsidTr="008D1F3C">
        <w:tc>
          <w:tcPr>
            <w:tcW w:w="1885" w:type="dxa"/>
          </w:tcPr>
          <w:p w14:paraId="2FF56970" w14:textId="110A7088" w:rsidR="00335725" w:rsidRPr="00335725" w:rsidRDefault="00335725" w:rsidP="00335725">
            <w:pPr>
              <w:jc w:val="center"/>
              <w:rPr>
                <w:rFonts w:asciiTheme="majorHAnsi" w:hAnsiTheme="majorHAnsi"/>
              </w:rPr>
            </w:pPr>
            <w:r w:rsidRPr="00335725">
              <w:rPr>
                <w:rFonts w:asciiTheme="majorHAnsi" w:hAnsiTheme="majorHAnsi"/>
              </w:rPr>
              <w:t>Week 2</w:t>
            </w:r>
          </w:p>
          <w:p w14:paraId="7B7472D2" w14:textId="6BCC7B95" w:rsidR="005E2AC1" w:rsidRPr="00335725" w:rsidRDefault="00983305" w:rsidP="00335725">
            <w:pPr>
              <w:jc w:val="center"/>
              <w:rPr>
                <w:rFonts w:asciiTheme="majorHAnsi" w:hAnsiTheme="majorHAnsi"/>
              </w:rPr>
            </w:pPr>
            <w:r>
              <w:rPr>
                <w:rFonts w:asciiTheme="majorHAnsi" w:hAnsiTheme="majorHAnsi"/>
              </w:rPr>
              <w:t>September 4</w:t>
            </w:r>
          </w:p>
        </w:tc>
        <w:tc>
          <w:tcPr>
            <w:tcW w:w="5308" w:type="dxa"/>
          </w:tcPr>
          <w:p w14:paraId="2D6E6206" w14:textId="77777777" w:rsidR="00EF71B3" w:rsidRDefault="00EF71B3" w:rsidP="00113FF9">
            <w:pPr>
              <w:rPr>
                <w:rFonts w:asciiTheme="majorHAnsi" w:hAnsiTheme="majorHAnsi"/>
                <w:b/>
              </w:rPr>
            </w:pPr>
            <w:r>
              <w:rPr>
                <w:rFonts w:asciiTheme="majorHAnsi" w:hAnsiTheme="majorHAnsi"/>
                <w:b/>
              </w:rPr>
              <w:t>Overview of the Research Process</w:t>
            </w:r>
          </w:p>
          <w:p w14:paraId="6562D1A2" w14:textId="77777777" w:rsidR="00511538" w:rsidRDefault="00EF71B3" w:rsidP="00113FF9">
            <w:pPr>
              <w:rPr>
                <w:rFonts w:asciiTheme="majorHAnsi" w:hAnsiTheme="majorHAnsi"/>
                <w:b/>
              </w:rPr>
            </w:pPr>
            <w:r>
              <w:rPr>
                <w:rFonts w:asciiTheme="majorHAnsi" w:hAnsiTheme="majorHAnsi"/>
                <w:b/>
              </w:rPr>
              <w:t>Purpose and hypothesis</w:t>
            </w:r>
          </w:p>
          <w:p w14:paraId="27C31600" w14:textId="77777777" w:rsidR="00511538" w:rsidRDefault="00511538" w:rsidP="00113FF9">
            <w:pPr>
              <w:rPr>
                <w:rFonts w:asciiTheme="majorHAnsi" w:hAnsiTheme="majorHAnsi"/>
                <w:b/>
              </w:rPr>
            </w:pPr>
          </w:p>
          <w:p w14:paraId="16639424" w14:textId="77777777" w:rsidR="00511538" w:rsidRDefault="00511538" w:rsidP="00113FF9">
            <w:pPr>
              <w:rPr>
                <w:rFonts w:asciiTheme="majorHAnsi" w:hAnsiTheme="majorHAnsi"/>
                <w:b/>
              </w:rPr>
            </w:pPr>
            <w:r>
              <w:rPr>
                <w:rFonts w:asciiTheme="majorHAnsi" w:hAnsiTheme="majorHAnsi"/>
                <w:b/>
              </w:rPr>
              <w:t>Form groups</w:t>
            </w:r>
          </w:p>
          <w:p w14:paraId="3D65D78D" w14:textId="5460888E" w:rsidR="00511538" w:rsidRPr="00113FF9" w:rsidRDefault="00511538" w:rsidP="00113FF9">
            <w:pPr>
              <w:rPr>
                <w:rFonts w:asciiTheme="majorHAnsi" w:hAnsiTheme="majorHAnsi"/>
                <w:b/>
              </w:rPr>
            </w:pPr>
          </w:p>
        </w:tc>
        <w:tc>
          <w:tcPr>
            <w:tcW w:w="3597" w:type="dxa"/>
          </w:tcPr>
          <w:p w14:paraId="070B2068" w14:textId="0EB16947" w:rsidR="005E2AC1" w:rsidRDefault="00F90782" w:rsidP="00310BEA">
            <w:pPr>
              <w:rPr>
                <w:rFonts w:asciiTheme="majorHAnsi" w:hAnsiTheme="majorHAnsi"/>
                <w:b/>
              </w:rPr>
            </w:pPr>
            <w:r>
              <w:rPr>
                <w:rFonts w:asciiTheme="majorHAnsi" w:hAnsiTheme="majorHAnsi"/>
                <w:b/>
              </w:rPr>
              <w:t>Hypothesis</w:t>
            </w:r>
          </w:p>
        </w:tc>
      </w:tr>
      <w:tr w:rsidR="00D90BC9" w14:paraId="79C73371" w14:textId="77777777" w:rsidTr="00D90BC9">
        <w:tc>
          <w:tcPr>
            <w:tcW w:w="10790" w:type="dxa"/>
            <w:gridSpan w:val="3"/>
            <w:shd w:val="clear" w:color="auto" w:fill="4472C4" w:themeFill="accent5"/>
          </w:tcPr>
          <w:p w14:paraId="13DF54DC" w14:textId="7F267203" w:rsidR="00D90BC9" w:rsidRPr="00D90BC9" w:rsidRDefault="00D90BC9" w:rsidP="00310BEA">
            <w:pPr>
              <w:rPr>
                <w:rFonts w:asciiTheme="majorHAnsi" w:hAnsiTheme="majorHAnsi"/>
                <w:b/>
              </w:rPr>
            </w:pPr>
            <w:r w:rsidRPr="00D90BC9">
              <w:rPr>
                <w:rFonts w:asciiTheme="majorHAnsi" w:hAnsiTheme="majorHAnsi"/>
                <w:b/>
              </w:rPr>
              <w:t>Professional Development Option: Welcome to PSYC Day is Monday 9/9 1-2:30pm</w:t>
            </w:r>
          </w:p>
        </w:tc>
      </w:tr>
      <w:tr w:rsidR="00EF71B3" w14:paraId="2A4C25EF" w14:textId="77777777" w:rsidTr="008D1F3C">
        <w:tc>
          <w:tcPr>
            <w:tcW w:w="1885" w:type="dxa"/>
          </w:tcPr>
          <w:p w14:paraId="6E0870D5" w14:textId="072C2B56" w:rsidR="00EF71B3" w:rsidRPr="00335725" w:rsidRDefault="00EF71B3" w:rsidP="00EF71B3">
            <w:pPr>
              <w:jc w:val="center"/>
              <w:rPr>
                <w:rFonts w:asciiTheme="majorHAnsi" w:hAnsiTheme="majorHAnsi"/>
              </w:rPr>
            </w:pPr>
            <w:r w:rsidRPr="00335725">
              <w:rPr>
                <w:rFonts w:asciiTheme="majorHAnsi" w:hAnsiTheme="majorHAnsi"/>
              </w:rPr>
              <w:t>Week 3</w:t>
            </w:r>
          </w:p>
          <w:p w14:paraId="4EB03CCF" w14:textId="106BAE06" w:rsidR="00EF71B3" w:rsidRPr="00335725" w:rsidRDefault="00983305" w:rsidP="00EF71B3">
            <w:pPr>
              <w:jc w:val="center"/>
              <w:rPr>
                <w:rFonts w:asciiTheme="majorHAnsi" w:hAnsiTheme="majorHAnsi"/>
              </w:rPr>
            </w:pPr>
            <w:r>
              <w:rPr>
                <w:rFonts w:asciiTheme="majorHAnsi" w:hAnsiTheme="majorHAnsi"/>
              </w:rPr>
              <w:t>September 11</w:t>
            </w:r>
          </w:p>
        </w:tc>
        <w:tc>
          <w:tcPr>
            <w:tcW w:w="5308" w:type="dxa"/>
          </w:tcPr>
          <w:p w14:paraId="480DBEF6" w14:textId="77777777" w:rsidR="00EF71B3" w:rsidRDefault="00F90782" w:rsidP="00EF71B3">
            <w:pPr>
              <w:rPr>
                <w:rFonts w:asciiTheme="majorHAnsi" w:hAnsiTheme="majorHAnsi"/>
                <w:b/>
              </w:rPr>
            </w:pPr>
            <w:r>
              <w:rPr>
                <w:rFonts w:asciiTheme="majorHAnsi" w:hAnsiTheme="majorHAnsi"/>
                <w:b/>
              </w:rPr>
              <w:t>Databases and article searches: Literature Reviews</w:t>
            </w:r>
          </w:p>
          <w:p w14:paraId="51925222" w14:textId="77777777" w:rsidR="00511538" w:rsidRDefault="00511538" w:rsidP="00EF71B3">
            <w:pPr>
              <w:rPr>
                <w:rFonts w:asciiTheme="majorHAnsi" w:hAnsiTheme="majorHAnsi"/>
                <w:b/>
              </w:rPr>
            </w:pPr>
          </w:p>
          <w:p w14:paraId="5C402C8A" w14:textId="77777777" w:rsidR="00511538" w:rsidRDefault="00511538" w:rsidP="00EF71B3">
            <w:pPr>
              <w:rPr>
                <w:rFonts w:asciiTheme="majorHAnsi" w:hAnsiTheme="majorHAnsi"/>
                <w:b/>
              </w:rPr>
            </w:pPr>
            <w:r>
              <w:rPr>
                <w:rFonts w:asciiTheme="majorHAnsi" w:hAnsiTheme="majorHAnsi"/>
                <w:b/>
              </w:rPr>
              <w:t xml:space="preserve">Guest Consultant: </w:t>
            </w:r>
            <w:r w:rsidRPr="00A267CB">
              <w:rPr>
                <w:rFonts w:asciiTheme="majorHAnsi" w:hAnsiTheme="majorHAnsi"/>
                <w:b/>
              </w:rPr>
              <w:t>Jordan Sly</w:t>
            </w:r>
          </w:p>
          <w:p w14:paraId="5A19AF02" w14:textId="236E5F06" w:rsidR="00511538" w:rsidRPr="008E48A3" w:rsidRDefault="00511538" w:rsidP="00EF71B3">
            <w:pPr>
              <w:rPr>
                <w:rFonts w:asciiTheme="majorHAnsi" w:hAnsiTheme="majorHAnsi"/>
                <w:b/>
              </w:rPr>
            </w:pPr>
          </w:p>
        </w:tc>
        <w:tc>
          <w:tcPr>
            <w:tcW w:w="3597" w:type="dxa"/>
          </w:tcPr>
          <w:p w14:paraId="265BC974" w14:textId="39D91FB9" w:rsidR="00EF71B3" w:rsidRDefault="00F90782" w:rsidP="00F90782">
            <w:pPr>
              <w:rPr>
                <w:rFonts w:asciiTheme="majorHAnsi" w:hAnsiTheme="majorHAnsi"/>
                <w:b/>
              </w:rPr>
            </w:pPr>
            <w:r>
              <w:rPr>
                <w:rFonts w:asciiTheme="majorHAnsi" w:hAnsiTheme="majorHAnsi"/>
                <w:b/>
              </w:rPr>
              <w:t>Purpose and hypothesis</w:t>
            </w:r>
          </w:p>
        </w:tc>
      </w:tr>
      <w:tr w:rsidR="00EF71B3" w14:paraId="002BD79B" w14:textId="77777777" w:rsidTr="008D1F3C">
        <w:tc>
          <w:tcPr>
            <w:tcW w:w="1885" w:type="dxa"/>
          </w:tcPr>
          <w:p w14:paraId="50A6F951" w14:textId="77777777" w:rsidR="00EF71B3" w:rsidRPr="00335725" w:rsidRDefault="00EF71B3" w:rsidP="00EF71B3">
            <w:pPr>
              <w:jc w:val="center"/>
              <w:rPr>
                <w:rFonts w:asciiTheme="majorHAnsi" w:hAnsiTheme="majorHAnsi"/>
              </w:rPr>
            </w:pPr>
            <w:r w:rsidRPr="00335725">
              <w:rPr>
                <w:rFonts w:asciiTheme="majorHAnsi" w:hAnsiTheme="majorHAnsi"/>
              </w:rPr>
              <w:t>Week 4</w:t>
            </w:r>
          </w:p>
          <w:p w14:paraId="11168E55" w14:textId="4FEFEC81" w:rsidR="00EF71B3" w:rsidRPr="00335725" w:rsidRDefault="00983305" w:rsidP="00EF71B3">
            <w:pPr>
              <w:jc w:val="center"/>
              <w:rPr>
                <w:rFonts w:asciiTheme="majorHAnsi" w:hAnsiTheme="majorHAnsi"/>
              </w:rPr>
            </w:pPr>
            <w:r>
              <w:rPr>
                <w:rFonts w:asciiTheme="majorHAnsi" w:hAnsiTheme="majorHAnsi"/>
              </w:rPr>
              <w:t>September 18</w:t>
            </w:r>
          </w:p>
        </w:tc>
        <w:tc>
          <w:tcPr>
            <w:tcW w:w="5308" w:type="dxa"/>
          </w:tcPr>
          <w:p w14:paraId="7712611A" w14:textId="77777777" w:rsidR="002D6A82" w:rsidRDefault="002D6A82" w:rsidP="002D6A82">
            <w:pPr>
              <w:rPr>
                <w:rFonts w:asciiTheme="majorHAnsi" w:hAnsiTheme="majorHAnsi"/>
                <w:b/>
              </w:rPr>
            </w:pPr>
            <w:r>
              <w:rPr>
                <w:rFonts w:asciiTheme="majorHAnsi" w:hAnsiTheme="majorHAnsi"/>
                <w:b/>
              </w:rPr>
              <w:t>Methodology: Research design and data collection</w:t>
            </w:r>
          </w:p>
          <w:p w14:paraId="295EFF50" w14:textId="03F1215F" w:rsidR="00EF71B3" w:rsidRPr="008E48A3" w:rsidRDefault="00EF71B3" w:rsidP="00EF71B3">
            <w:pPr>
              <w:rPr>
                <w:rFonts w:asciiTheme="majorHAnsi" w:hAnsiTheme="majorHAnsi"/>
                <w:b/>
              </w:rPr>
            </w:pPr>
          </w:p>
        </w:tc>
        <w:tc>
          <w:tcPr>
            <w:tcW w:w="3597" w:type="dxa"/>
          </w:tcPr>
          <w:p w14:paraId="3C756EE3" w14:textId="6985A2D2" w:rsidR="00EF71B3" w:rsidRDefault="00F90782" w:rsidP="00EF71B3">
            <w:pPr>
              <w:rPr>
                <w:rFonts w:asciiTheme="majorHAnsi" w:hAnsiTheme="majorHAnsi"/>
                <w:b/>
              </w:rPr>
            </w:pPr>
            <w:r>
              <w:rPr>
                <w:rFonts w:asciiTheme="majorHAnsi" w:hAnsiTheme="majorHAnsi"/>
                <w:b/>
              </w:rPr>
              <w:t>Article summary</w:t>
            </w:r>
          </w:p>
        </w:tc>
      </w:tr>
      <w:tr w:rsidR="00EF71B3" w14:paraId="1CD332E9" w14:textId="77777777" w:rsidTr="008D1F3C">
        <w:tc>
          <w:tcPr>
            <w:tcW w:w="1885" w:type="dxa"/>
          </w:tcPr>
          <w:p w14:paraId="2DFE973D" w14:textId="77777777" w:rsidR="00EF71B3" w:rsidRPr="00335725" w:rsidRDefault="00EF71B3" w:rsidP="00EF71B3">
            <w:pPr>
              <w:jc w:val="center"/>
              <w:rPr>
                <w:rFonts w:asciiTheme="majorHAnsi" w:hAnsiTheme="majorHAnsi"/>
              </w:rPr>
            </w:pPr>
            <w:r w:rsidRPr="00335725">
              <w:rPr>
                <w:rFonts w:asciiTheme="majorHAnsi" w:hAnsiTheme="majorHAnsi"/>
              </w:rPr>
              <w:t>Week 5</w:t>
            </w:r>
          </w:p>
          <w:p w14:paraId="44B7C459" w14:textId="42F52575" w:rsidR="00EF71B3" w:rsidRPr="00335725" w:rsidRDefault="00983305" w:rsidP="00EF71B3">
            <w:pPr>
              <w:jc w:val="center"/>
              <w:rPr>
                <w:rFonts w:asciiTheme="majorHAnsi" w:hAnsiTheme="majorHAnsi"/>
              </w:rPr>
            </w:pPr>
            <w:r>
              <w:rPr>
                <w:rFonts w:asciiTheme="majorHAnsi" w:hAnsiTheme="majorHAnsi"/>
              </w:rPr>
              <w:lastRenderedPageBreak/>
              <w:t>September 25</w:t>
            </w:r>
          </w:p>
        </w:tc>
        <w:tc>
          <w:tcPr>
            <w:tcW w:w="5308" w:type="dxa"/>
          </w:tcPr>
          <w:p w14:paraId="45098DAB" w14:textId="77777777" w:rsidR="00EF71B3" w:rsidRDefault="002D6A82" w:rsidP="00EF71B3">
            <w:pPr>
              <w:rPr>
                <w:rFonts w:asciiTheme="majorHAnsi" w:hAnsiTheme="majorHAnsi"/>
                <w:b/>
              </w:rPr>
            </w:pPr>
            <w:r>
              <w:rPr>
                <w:rFonts w:asciiTheme="majorHAnsi" w:hAnsiTheme="majorHAnsi"/>
                <w:b/>
              </w:rPr>
              <w:lastRenderedPageBreak/>
              <w:t>Research ethics and IRB</w:t>
            </w:r>
            <w:r w:rsidR="00744E1A">
              <w:rPr>
                <w:rFonts w:asciiTheme="majorHAnsi" w:hAnsiTheme="majorHAnsi"/>
                <w:b/>
              </w:rPr>
              <w:t xml:space="preserve">: </w:t>
            </w:r>
            <w:r w:rsidR="00F90782">
              <w:rPr>
                <w:rFonts w:asciiTheme="majorHAnsi" w:hAnsiTheme="majorHAnsi"/>
                <w:b/>
              </w:rPr>
              <w:t>Submit IRB</w:t>
            </w:r>
          </w:p>
          <w:p w14:paraId="6E19E34E" w14:textId="77777777" w:rsidR="0027171A" w:rsidRDefault="0027171A" w:rsidP="00EF71B3">
            <w:pPr>
              <w:rPr>
                <w:rFonts w:asciiTheme="majorHAnsi" w:hAnsiTheme="majorHAnsi"/>
                <w:b/>
              </w:rPr>
            </w:pPr>
            <w:r>
              <w:rPr>
                <w:rFonts w:asciiTheme="majorHAnsi" w:hAnsiTheme="majorHAnsi"/>
                <w:b/>
              </w:rPr>
              <w:lastRenderedPageBreak/>
              <w:t>Guest Consultant: Andrea Dragan, IRB</w:t>
            </w:r>
          </w:p>
          <w:p w14:paraId="58F465E5" w14:textId="34F31FDB" w:rsidR="0027171A" w:rsidRPr="008E48A3" w:rsidRDefault="0027171A" w:rsidP="00EF71B3">
            <w:pPr>
              <w:rPr>
                <w:rFonts w:asciiTheme="majorHAnsi" w:hAnsiTheme="majorHAnsi"/>
                <w:b/>
              </w:rPr>
            </w:pPr>
          </w:p>
        </w:tc>
        <w:tc>
          <w:tcPr>
            <w:tcW w:w="3597" w:type="dxa"/>
          </w:tcPr>
          <w:p w14:paraId="32F5DAAF" w14:textId="579AB12D" w:rsidR="00EF71B3" w:rsidRDefault="00EF71B3" w:rsidP="00EF71B3">
            <w:pPr>
              <w:rPr>
                <w:rFonts w:asciiTheme="majorHAnsi" w:hAnsiTheme="majorHAnsi"/>
                <w:b/>
              </w:rPr>
            </w:pPr>
          </w:p>
        </w:tc>
      </w:tr>
      <w:tr w:rsidR="00EF71B3" w14:paraId="5854DAD6" w14:textId="77777777" w:rsidTr="008D1F3C">
        <w:tc>
          <w:tcPr>
            <w:tcW w:w="1885" w:type="dxa"/>
          </w:tcPr>
          <w:p w14:paraId="2BEB1F23" w14:textId="77777777" w:rsidR="00EF71B3" w:rsidRPr="00335725" w:rsidRDefault="00EF71B3" w:rsidP="00EF71B3">
            <w:pPr>
              <w:jc w:val="center"/>
              <w:rPr>
                <w:rFonts w:asciiTheme="majorHAnsi" w:hAnsiTheme="majorHAnsi"/>
              </w:rPr>
            </w:pPr>
            <w:r w:rsidRPr="00335725">
              <w:rPr>
                <w:rFonts w:asciiTheme="majorHAnsi" w:hAnsiTheme="majorHAnsi"/>
              </w:rPr>
              <w:lastRenderedPageBreak/>
              <w:t>Week 6</w:t>
            </w:r>
          </w:p>
          <w:p w14:paraId="05F05C34" w14:textId="53CB53C2" w:rsidR="00EF71B3" w:rsidRPr="00335725" w:rsidRDefault="00983305" w:rsidP="00EF71B3">
            <w:pPr>
              <w:jc w:val="center"/>
              <w:rPr>
                <w:rFonts w:asciiTheme="majorHAnsi" w:hAnsiTheme="majorHAnsi"/>
              </w:rPr>
            </w:pPr>
            <w:r>
              <w:rPr>
                <w:rFonts w:asciiTheme="majorHAnsi" w:hAnsiTheme="majorHAnsi"/>
              </w:rPr>
              <w:t>October 2</w:t>
            </w:r>
          </w:p>
        </w:tc>
        <w:tc>
          <w:tcPr>
            <w:tcW w:w="5308" w:type="dxa"/>
          </w:tcPr>
          <w:p w14:paraId="710DFD8C" w14:textId="39837ABB" w:rsidR="00EF71B3" w:rsidRPr="008E48A3" w:rsidRDefault="00112B09" w:rsidP="00EF71B3">
            <w:pPr>
              <w:rPr>
                <w:rFonts w:asciiTheme="majorHAnsi" w:hAnsiTheme="majorHAnsi"/>
                <w:b/>
              </w:rPr>
            </w:pPr>
            <w:r>
              <w:rPr>
                <w:rFonts w:asciiTheme="majorHAnsi" w:hAnsiTheme="majorHAnsi"/>
                <w:b/>
              </w:rPr>
              <w:t>Complete Introduction and methods</w:t>
            </w:r>
          </w:p>
        </w:tc>
        <w:tc>
          <w:tcPr>
            <w:tcW w:w="3597" w:type="dxa"/>
          </w:tcPr>
          <w:p w14:paraId="40C4C8B7" w14:textId="1255523D" w:rsidR="00EF71B3" w:rsidRDefault="00112B09" w:rsidP="00EF71B3">
            <w:pPr>
              <w:rPr>
                <w:rFonts w:asciiTheme="majorHAnsi" w:hAnsiTheme="majorHAnsi"/>
                <w:b/>
              </w:rPr>
            </w:pPr>
            <w:r>
              <w:rPr>
                <w:rFonts w:asciiTheme="majorHAnsi" w:hAnsiTheme="majorHAnsi"/>
                <w:b/>
              </w:rPr>
              <w:t>Full introduction and methods</w:t>
            </w:r>
          </w:p>
        </w:tc>
      </w:tr>
      <w:tr w:rsidR="00EF71B3" w14:paraId="16D393D7" w14:textId="77777777" w:rsidTr="008D1F3C">
        <w:tc>
          <w:tcPr>
            <w:tcW w:w="1885" w:type="dxa"/>
          </w:tcPr>
          <w:p w14:paraId="4AAC2D19" w14:textId="77777777" w:rsidR="00EF71B3" w:rsidRPr="00335725" w:rsidRDefault="00EF71B3" w:rsidP="00EF71B3">
            <w:pPr>
              <w:jc w:val="center"/>
              <w:rPr>
                <w:rFonts w:asciiTheme="majorHAnsi" w:hAnsiTheme="majorHAnsi"/>
              </w:rPr>
            </w:pPr>
            <w:r w:rsidRPr="00335725">
              <w:rPr>
                <w:rFonts w:asciiTheme="majorHAnsi" w:hAnsiTheme="majorHAnsi"/>
              </w:rPr>
              <w:t>Week 7</w:t>
            </w:r>
          </w:p>
          <w:p w14:paraId="6D54C51F" w14:textId="5810DA27" w:rsidR="00EF71B3" w:rsidRPr="00335725" w:rsidRDefault="00983305" w:rsidP="00EF71B3">
            <w:pPr>
              <w:jc w:val="center"/>
              <w:rPr>
                <w:rFonts w:asciiTheme="majorHAnsi" w:hAnsiTheme="majorHAnsi"/>
              </w:rPr>
            </w:pPr>
            <w:r>
              <w:rPr>
                <w:rFonts w:asciiTheme="majorHAnsi" w:hAnsiTheme="majorHAnsi"/>
              </w:rPr>
              <w:t>October 9</w:t>
            </w:r>
          </w:p>
        </w:tc>
        <w:tc>
          <w:tcPr>
            <w:tcW w:w="5308" w:type="dxa"/>
          </w:tcPr>
          <w:p w14:paraId="681B241B" w14:textId="03CE3254" w:rsidR="00EF71B3" w:rsidRPr="008E48A3" w:rsidRDefault="00112B09" w:rsidP="00EF71B3">
            <w:pPr>
              <w:rPr>
                <w:rFonts w:asciiTheme="majorHAnsi" w:hAnsiTheme="majorHAnsi"/>
                <w:b/>
              </w:rPr>
            </w:pPr>
            <w:r>
              <w:rPr>
                <w:rFonts w:asciiTheme="majorHAnsi" w:hAnsiTheme="majorHAnsi"/>
                <w:b/>
              </w:rPr>
              <w:t>Data Analysis: Intro to SPSS or R</w:t>
            </w:r>
          </w:p>
        </w:tc>
        <w:tc>
          <w:tcPr>
            <w:tcW w:w="3597" w:type="dxa"/>
          </w:tcPr>
          <w:p w14:paraId="744504BC" w14:textId="3CDE2469" w:rsidR="00EF71B3" w:rsidRDefault="00EF71B3" w:rsidP="00EF71B3">
            <w:pPr>
              <w:rPr>
                <w:rFonts w:asciiTheme="majorHAnsi" w:hAnsiTheme="majorHAnsi"/>
                <w:b/>
              </w:rPr>
            </w:pPr>
          </w:p>
        </w:tc>
      </w:tr>
      <w:tr w:rsidR="00EF71B3" w14:paraId="63D62481" w14:textId="77777777" w:rsidTr="008D1F3C">
        <w:tc>
          <w:tcPr>
            <w:tcW w:w="1885" w:type="dxa"/>
          </w:tcPr>
          <w:p w14:paraId="49E05443" w14:textId="2A5EB43F" w:rsidR="00EF71B3" w:rsidRPr="00335725" w:rsidRDefault="00EF71B3" w:rsidP="00EF71B3">
            <w:pPr>
              <w:jc w:val="center"/>
              <w:rPr>
                <w:rFonts w:asciiTheme="majorHAnsi" w:hAnsiTheme="majorHAnsi"/>
              </w:rPr>
            </w:pPr>
            <w:r w:rsidRPr="00335725">
              <w:rPr>
                <w:rFonts w:asciiTheme="majorHAnsi" w:hAnsiTheme="majorHAnsi"/>
              </w:rPr>
              <w:t>Week 8</w:t>
            </w:r>
          </w:p>
          <w:p w14:paraId="22172668" w14:textId="113413A4" w:rsidR="00EF71B3" w:rsidRPr="00335725" w:rsidRDefault="00983305" w:rsidP="00EF71B3">
            <w:pPr>
              <w:jc w:val="center"/>
              <w:rPr>
                <w:rFonts w:asciiTheme="majorHAnsi" w:hAnsiTheme="majorHAnsi"/>
              </w:rPr>
            </w:pPr>
            <w:r>
              <w:rPr>
                <w:rFonts w:asciiTheme="majorHAnsi" w:hAnsiTheme="majorHAnsi"/>
              </w:rPr>
              <w:t>October 16</w:t>
            </w:r>
          </w:p>
        </w:tc>
        <w:tc>
          <w:tcPr>
            <w:tcW w:w="5308" w:type="dxa"/>
          </w:tcPr>
          <w:p w14:paraId="6D291EF9" w14:textId="0045C69B" w:rsidR="00EF71B3" w:rsidRDefault="00112B09" w:rsidP="00EF71B3">
            <w:pPr>
              <w:rPr>
                <w:rFonts w:asciiTheme="majorHAnsi" w:hAnsiTheme="majorHAnsi"/>
                <w:b/>
              </w:rPr>
            </w:pPr>
            <w:r>
              <w:rPr>
                <w:rFonts w:asciiTheme="majorHAnsi" w:hAnsiTheme="majorHAnsi"/>
                <w:b/>
              </w:rPr>
              <w:t>Data Analysis</w:t>
            </w:r>
          </w:p>
        </w:tc>
        <w:tc>
          <w:tcPr>
            <w:tcW w:w="3597" w:type="dxa"/>
          </w:tcPr>
          <w:p w14:paraId="5D962354" w14:textId="091DD850" w:rsidR="00EF71B3" w:rsidRDefault="00EF71B3" w:rsidP="00EF71B3">
            <w:pPr>
              <w:rPr>
                <w:rFonts w:asciiTheme="majorHAnsi" w:hAnsiTheme="majorHAnsi"/>
                <w:b/>
              </w:rPr>
            </w:pPr>
          </w:p>
        </w:tc>
      </w:tr>
      <w:tr w:rsidR="00EF71B3" w14:paraId="03D731A5" w14:textId="77777777" w:rsidTr="008D1F3C">
        <w:tc>
          <w:tcPr>
            <w:tcW w:w="1885" w:type="dxa"/>
          </w:tcPr>
          <w:p w14:paraId="71983565" w14:textId="64228CC5" w:rsidR="00EF71B3" w:rsidRPr="00335725" w:rsidRDefault="00EF71B3" w:rsidP="00EF71B3">
            <w:pPr>
              <w:jc w:val="center"/>
              <w:rPr>
                <w:rFonts w:asciiTheme="majorHAnsi" w:hAnsiTheme="majorHAnsi"/>
              </w:rPr>
            </w:pPr>
            <w:r>
              <w:rPr>
                <w:rFonts w:asciiTheme="majorHAnsi" w:hAnsiTheme="majorHAnsi"/>
              </w:rPr>
              <w:t>W</w:t>
            </w:r>
            <w:r w:rsidRPr="00335725">
              <w:rPr>
                <w:rFonts w:asciiTheme="majorHAnsi" w:hAnsiTheme="majorHAnsi"/>
              </w:rPr>
              <w:t>eek 9</w:t>
            </w:r>
          </w:p>
          <w:p w14:paraId="47913904" w14:textId="45EFAD5F" w:rsidR="00EF71B3" w:rsidRPr="00335725" w:rsidRDefault="00983305" w:rsidP="00EF71B3">
            <w:pPr>
              <w:jc w:val="center"/>
              <w:rPr>
                <w:rFonts w:asciiTheme="majorHAnsi" w:hAnsiTheme="majorHAnsi"/>
              </w:rPr>
            </w:pPr>
            <w:r>
              <w:rPr>
                <w:rFonts w:asciiTheme="majorHAnsi" w:hAnsiTheme="majorHAnsi"/>
              </w:rPr>
              <w:t>October 23</w:t>
            </w:r>
          </w:p>
        </w:tc>
        <w:tc>
          <w:tcPr>
            <w:tcW w:w="5308" w:type="dxa"/>
          </w:tcPr>
          <w:p w14:paraId="29453149" w14:textId="7B38271F" w:rsidR="00EF71B3" w:rsidRPr="00A377EE" w:rsidRDefault="00112B09" w:rsidP="00EF71B3">
            <w:pPr>
              <w:rPr>
                <w:rFonts w:asciiTheme="majorHAnsi" w:hAnsiTheme="majorHAnsi"/>
                <w:b/>
              </w:rPr>
            </w:pPr>
            <w:r>
              <w:rPr>
                <w:rFonts w:asciiTheme="majorHAnsi" w:hAnsiTheme="majorHAnsi"/>
                <w:b/>
              </w:rPr>
              <w:t>Data Analysis</w:t>
            </w:r>
          </w:p>
        </w:tc>
        <w:tc>
          <w:tcPr>
            <w:tcW w:w="3597" w:type="dxa"/>
          </w:tcPr>
          <w:p w14:paraId="5E808766" w14:textId="590029BC" w:rsidR="00EF71B3" w:rsidRDefault="00EF71B3" w:rsidP="00EF71B3">
            <w:pPr>
              <w:rPr>
                <w:rFonts w:asciiTheme="majorHAnsi" w:hAnsiTheme="majorHAnsi"/>
                <w:b/>
              </w:rPr>
            </w:pPr>
          </w:p>
        </w:tc>
      </w:tr>
      <w:tr w:rsidR="00EF71B3" w14:paraId="624E1AF0" w14:textId="77777777" w:rsidTr="008D1F3C">
        <w:tc>
          <w:tcPr>
            <w:tcW w:w="1885" w:type="dxa"/>
          </w:tcPr>
          <w:p w14:paraId="48C77B8F" w14:textId="77777777" w:rsidR="00EF71B3" w:rsidRPr="00335725" w:rsidRDefault="00EF71B3" w:rsidP="00EF71B3">
            <w:pPr>
              <w:jc w:val="center"/>
              <w:rPr>
                <w:rFonts w:asciiTheme="majorHAnsi" w:hAnsiTheme="majorHAnsi"/>
              </w:rPr>
            </w:pPr>
            <w:r w:rsidRPr="00335725">
              <w:rPr>
                <w:rFonts w:asciiTheme="majorHAnsi" w:hAnsiTheme="majorHAnsi"/>
              </w:rPr>
              <w:t>Week 10</w:t>
            </w:r>
          </w:p>
          <w:p w14:paraId="2B757B59" w14:textId="6CEE001B" w:rsidR="00EF71B3" w:rsidRPr="00335725" w:rsidRDefault="00983305" w:rsidP="00EF71B3">
            <w:pPr>
              <w:jc w:val="center"/>
              <w:rPr>
                <w:rFonts w:asciiTheme="majorHAnsi" w:hAnsiTheme="majorHAnsi"/>
              </w:rPr>
            </w:pPr>
            <w:r>
              <w:rPr>
                <w:rFonts w:asciiTheme="majorHAnsi" w:hAnsiTheme="majorHAnsi"/>
              </w:rPr>
              <w:t>October 30</w:t>
            </w:r>
          </w:p>
        </w:tc>
        <w:tc>
          <w:tcPr>
            <w:tcW w:w="5308" w:type="dxa"/>
          </w:tcPr>
          <w:p w14:paraId="5509C625" w14:textId="21AAC08F" w:rsidR="00EF71B3" w:rsidRDefault="00112B09" w:rsidP="00EF71B3">
            <w:pPr>
              <w:rPr>
                <w:rFonts w:asciiTheme="majorHAnsi" w:hAnsiTheme="majorHAnsi"/>
                <w:b/>
              </w:rPr>
            </w:pPr>
            <w:r>
              <w:rPr>
                <w:rFonts w:asciiTheme="majorHAnsi" w:hAnsiTheme="majorHAnsi"/>
                <w:b/>
              </w:rPr>
              <w:t>Results</w:t>
            </w:r>
          </w:p>
        </w:tc>
        <w:tc>
          <w:tcPr>
            <w:tcW w:w="3597" w:type="dxa"/>
          </w:tcPr>
          <w:p w14:paraId="730357D9" w14:textId="764E05BC" w:rsidR="00EF71B3" w:rsidRDefault="00EF71B3" w:rsidP="00EF71B3">
            <w:pPr>
              <w:rPr>
                <w:rFonts w:asciiTheme="majorHAnsi" w:hAnsiTheme="majorHAnsi"/>
                <w:b/>
              </w:rPr>
            </w:pPr>
          </w:p>
        </w:tc>
      </w:tr>
      <w:tr w:rsidR="00EF71B3" w14:paraId="5F184A51" w14:textId="77777777" w:rsidTr="008D1F3C">
        <w:tc>
          <w:tcPr>
            <w:tcW w:w="1885" w:type="dxa"/>
          </w:tcPr>
          <w:p w14:paraId="75849152" w14:textId="77777777" w:rsidR="00EF71B3" w:rsidRPr="00335725" w:rsidRDefault="00EF71B3" w:rsidP="00EF71B3">
            <w:pPr>
              <w:jc w:val="center"/>
              <w:rPr>
                <w:rFonts w:asciiTheme="majorHAnsi" w:hAnsiTheme="majorHAnsi"/>
              </w:rPr>
            </w:pPr>
            <w:r w:rsidRPr="00335725">
              <w:rPr>
                <w:rFonts w:asciiTheme="majorHAnsi" w:hAnsiTheme="majorHAnsi"/>
              </w:rPr>
              <w:t>Week 11</w:t>
            </w:r>
          </w:p>
          <w:p w14:paraId="4DDB562D" w14:textId="062D1FE2" w:rsidR="00EF71B3" w:rsidRPr="00335725" w:rsidRDefault="00983305" w:rsidP="00EF71B3">
            <w:pPr>
              <w:jc w:val="center"/>
              <w:rPr>
                <w:rFonts w:asciiTheme="majorHAnsi" w:hAnsiTheme="majorHAnsi"/>
              </w:rPr>
            </w:pPr>
            <w:r>
              <w:rPr>
                <w:rFonts w:asciiTheme="majorHAnsi" w:hAnsiTheme="majorHAnsi"/>
              </w:rPr>
              <w:t>November 6</w:t>
            </w:r>
          </w:p>
        </w:tc>
        <w:tc>
          <w:tcPr>
            <w:tcW w:w="5308" w:type="dxa"/>
          </w:tcPr>
          <w:p w14:paraId="7285E997" w14:textId="2F33D897" w:rsidR="00EF71B3" w:rsidRDefault="00112B09" w:rsidP="00112B09">
            <w:pPr>
              <w:rPr>
                <w:rFonts w:asciiTheme="majorHAnsi" w:hAnsiTheme="majorHAnsi"/>
                <w:b/>
              </w:rPr>
            </w:pPr>
            <w:r>
              <w:rPr>
                <w:rFonts w:asciiTheme="majorHAnsi" w:hAnsiTheme="majorHAnsi"/>
                <w:b/>
              </w:rPr>
              <w:t>Interpretation and Discussion</w:t>
            </w:r>
          </w:p>
        </w:tc>
        <w:tc>
          <w:tcPr>
            <w:tcW w:w="3597" w:type="dxa"/>
          </w:tcPr>
          <w:p w14:paraId="165F3F9E" w14:textId="2A3EE17A" w:rsidR="00EF71B3" w:rsidRDefault="00EF71B3" w:rsidP="00EF71B3">
            <w:pPr>
              <w:rPr>
                <w:rFonts w:asciiTheme="majorHAnsi" w:hAnsiTheme="majorHAnsi"/>
                <w:b/>
              </w:rPr>
            </w:pPr>
          </w:p>
        </w:tc>
      </w:tr>
      <w:tr w:rsidR="00112B09" w14:paraId="2C7B3275" w14:textId="77777777" w:rsidTr="008D1F3C">
        <w:tc>
          <w:tcPr>
            <w:tcW w:w="1885" w:type="dxa"/>
          </w:tcPr>
          <w:p w14:paraId="654A40C6" w14:textId="77777777" w:rsidR="00112B09" w:rsidRPr="00335725" w:rsidRDefault="00112B09" w:rsidP="00112B09">
            <w:pPr>
              <w:jc w:val="center"/>
              <w:rPr>
                <w:rFonts w:asciiTheme="majorHAnsi" w:hAnsiTheme="majorHAnsi"/>
              </w:rPr>
            </w:pPr>
            <w:r w:rsidRPr="00335725">
              <w:rPr>
                <w:rFonts w:asciiTheme="majorHAnsi" w:hAnsiTheme="majorHAnsi"/>
              </w:rPr>
              <w:t>Week 12</w:t>
            </w:r>
          </w:p>
          <w:p w14:paraId="41E7EEED" w14:textId="1E2B4059" w:rsidR="00112B09" w:rsidRPr="00335725" w:rsidRDefault="00983305" w:rsidP="00112B09">
            <w:pPr>
              <w:jc w:val="center"/>
              <w:rPr>
                <w:rFonts w:asciiTheme="majorHAnsi" w:hAnsiTheme="majorHAnsi"/>
              </w:rPr>
            </w:pPr>
            <w:r>
              <w:rPr>
                <w:rFonts w:asciiTheme="majorHAnsi" w:hAnsiTheme="majorHAnsi"/>
              </w:rPr>
              <w:t>November 13</w:t>
            </w:r>
          </w:p>
        </w:tc>
        <w:tc>
          <w:tcPr>
            <w:tcW w:w="5308" w:type="dxa"/>
          </w:tcPr>
          <w:p w14:paraId="79C5CA58" w14:textId="2F39809C" w:rsidR="00112B09" w:rsidRPr="008E48A3" w:rsidRDefault="00112B09" w:rsidP="00112B09">
            <w:pPr>
              <w:rPr>
                <w:rFonts w:asciiTheme="majorHAnsi" w:hAnsiTheme="majorHAnsi"/>
                <w:b/>
              </w:rPr>
            </w:pPr>
            <w:r>
              <w:rPr>
                <w:rFonts w:asciiTheme="majorHAnsi" w:hAnsiTheme="majorHAnsi"/>
                <w:b/>
              </w:rPr>
              <w:t>Interpretation and Discussion</w:t>
            </w:r>
          </w:p>
        </w:tc>
        <w:tc>
          <w:tcPr>
            <w:tcW w:w="3597" w:type="dxa"/>
          </w:tcPr>
          <w:p w14:paraId="33F0806A" w14:textId="05283B90" w:rsidR="00112B09" w:rsidRDefault="00112B09" w:rsidP="00112B09">
            <w:pPr>
              <w:rPr>
                <w:rFonts w:asciiTheme="majorHAnsi" w:hAnsiTheme="majorHAnsi"/>
                <w:b/>
              </w:rPr>
            </w:pPr>
          </w:p>
        </w:tc>
      </w:tr>
      <w:tr w:rsidR="00112B09" w14:paraId="2AE955A7" w14:textId="77777777" w:rsidTr="008D1F3C">
        <w:tc>
          <w:tcPr>
            <w:tcW w:w="1885" w:type="dxa"/>
          </w:tcPr>
          <w:p w14:paraId="2765EC6B" w14:textId="150C44D3" w:rsidR="00112B09" w:rsidRPr="00335725" w:rsidRDefault="00112B09" w:rsidP="00112B09">
            <w:pPr>
              <w:jc w:val="center"/>
              <w:rPr>
                <w:rFonts w:asciiTheme="majorHAnsi" w:hAnsiTheme="majorHAnsi"/>
              </w:rPr>
            </w:pPr>
            <w:r w:rsidRPr="00335725">
              <w:rPr>
                <w:rFonts w:asciiTheme="majorHAnsi" w:hAnsiTheme="majorHAnsi"/>
              </w:rPr>
              <w:t>Week 13</w:t>
            </w:r>
          </w:p>
          <w:p w14:paraId="0D4B8514" w14:textId="5DD2C9FB" w:rsidR="00112B09" w:rsidRPr="00335725" w:rsidRDefault="00983305" w:rsidP="00112B09">
            <w:pPr>
              <w:jc w:val="center"/>
              <w:rPr>
                <w:rFonts w:asciiTheme="majorHAnsi" w:hAnsiTheme="majorHAnsi"/>
              </w:rPr>
            </w:pPr>
            <w:r>
              <w:rPr>
                <w:rFonts w:asciiTheme="majorHAnsi" w:hAnsiTheme="majorHAnsi"/>
              </w:rPr>
              <w:t>November 20</w:t>
            </w:r>
          </w:p>
        </w:tc>
        <w:tc>
          <w:tcPr>
            <w:tcW w:w="5308" w:type="dxa"/>
          </w:tcPr>
          <w:p w14:paraId="253D0A30" w14:textId="0992C69A" w:rsidR="00112B09" w:rsidRPr="00AD5AFF" w:rsidRDefault="00983305" w:rsidP="00983305">
            <w:pPr>
              <w:rPr>
                <w:rFonts w:asciiTheme="majorHAnsi" w:hAnsiTheme="majorHAnsi"/>
                <w:b/>
              </w:rPr>
            </w:pPr>
            <w:r>
              <w:rPr>
                <w:rFonts w:asciiTheme="majorHAnsi" w:hAnsiTheme="majorHAnsi"/>
                <w:b/>
              </w:rPr>
              <w:t xml:space="preserve">Creating Poster Presentations </w:t>
            </w:r>
          </w:p>
        </w:tc>
        <w:tc>
          <w:tcPr>
            <w:tcW w:w="3597" w:type="dxa"/>
          </w:tcPr>
          <w:p w14:paraId="31BC9693" w14:textId="7381B211" w:rsidR="00112B09" w:rsidRDefault="00F43EEA" w:rsidP="00112B09">
            <w:pPr>
              <w:rPr>
                <w:rFonts w:asciiTheme="majorHAnsi" w:hAnsiTheme="majorHAnsi"/>
                <w:b/>
              </w:rPr>
            </w:pPr>
            <w:r>
              <w:rPr>
                <w:rFonts w:asciiTheme="majorHAnsi" w:hAnsiTheme="majorHAnsi"/>
                <w:b/>
              </w:rPr>
              <w:t>DUE: ALL professional development assignments</w:t>
            </w:r>
          </w:p>
        </w:tc>
      </w:tr>
      <w:tr w:rsidR="00112B09" w14:paraId="6FB74049" w14:textId="77777777" w:rsidTr="008D1F3C">
        <w:tc>
          <w:tcPr>
            <w:tcW w:w="1885" w:type="dxa"/>
          </w:tcPr>
          <w:p w14:paraId="6EB4B1D3" w14:textId="77777777" w:rsidR="00112B09" w:rsidRPr="00335725" w:rsidRDefault="00112B09" w:rsidP="00112B09">
            <w:pPr>
              <w:jc w:val="center"/>
              <w:rPr>
                <w:rFonts w:asciiTheme="majorHAnsi" w:hAnsiTheme="majorHAnsi"/>
              </w:rPr>
            </w:pPr>
            <w:r w:rsidRPr="00335725">
              <w:rPr>
                <w:rFonts w:asciiTheme="majorHAnsi" w:hAnsiTheme="majorHAnsi"/>
              </w:rPr>
              <w:t>Week 14</w:t>
            </w:r>
          </w:p>
          <w:p w14:paraId="47AF090F" w14:textId="5807128D" w:rsidR="00112B09" w:rsidRPr="00335725" w:rsidRDefault="00983305" w:rsidP="00112B09">
            <w:pPr>
              <w:jc w:val="center"/>
              <w:rPr>
                <w:rFonts w:asciiTheme="majorHAnsi" w:hAnsiTheme="majorHAnsi"/>
              </w:rPr>
            </w:pPr>
            <w:r>
              <w:rPr>
                <w:rFonts w:asciiTheme="majorHAnsi" w:hAnsiTheme="majorHAnsi"/>
              </w:rPr>
              <w:t>November 27</w:t>
            </w:r>
          </w:p>
        </w:tc>
        <w:tc>
          <w:tcPr>
            <w:tcW w:w="5308" w:type="dxa"/>
          </w:tcPr>
          <w:p w14:paraId="20FB5D64" w14:textId="5ED9B6FE" w:rsidR="00112B09" w:rsidRDefault="00983305" w:rsidP="00112B09">
            <w:pPr>
              <w:rPr>
                <w:rFonts w:asciiTheme="majorHAnsi" w:hAnsiTheme="majorHAnsi"/>
                <w:b/>
              </w:rPr>
            </w:pPr>
            <w:r>
              <w:rPr>
                <w:rFonts w:asciiTheme="majorHAnsi" w:hAnsiTheme="majorHAnsi"/>
                <w:b/>
              </w:rPr>
              <w:t>No Class-Happy Thanksgiving!</w:t>
            </w:r>
          </w:p>
        </w:tc>
        <w:tc>
          <w:tcPr>
            <w:tcW w:w="3597" w:type="dxa"/>
          </w:tcPr>
          <w:p w14:paraId="663A901B" w14:textId="0A154324" w:rsidR="00112B09" w:rsidRDefault="00112B09" w:rsidP="00112B09">
            <w:pPr>
              <w:rPr>
                <w:rFonts w:asciiTheme="majorHAnsi" w:hAnsiTheme="majorHAnsi"/>
                <w:b/>
              </w:rPr>
            </w:pPr>
          </w:p>
        </w:tc>
      </w:tr>
      <w:tr w:rsidR="00112B09" w14:paraId="7EEDBBE9" w14:textId="77777777" w:rsidTr="008D1F3C">
        <w:tc>
          <w:tcPr>
            <w:tcW w:w="1885" w:type="dxa"/>
          </w:tcPr>
          <w:p w14:paraId="5074E1D6" w14:textId="0ACDE9B9" w:rsidR="00112B09" w:rsidRPr="00335725" w:rsidRDefault="00112B09" w:rsidP="00112B09">
            <w:pPr>
              <w:jc w:val="center"/>
              <w:rPr>
                <w:rFonts w:asciiTheme="majorHAnsi" w:hAnsiTheme="majorHAnsi"/>
              </w:rPr>
            </w:pPr>
            <w:r w:rsidRPr="00335725">
              <w:rPr>
                <w:rFonts w:asciiTheme="majorHAnsi" w:hAnsiTheme="majorHAnsi"/>
              </w:rPr>
              <w:t>Week 15</w:t>
            </w:r>
          </w:p>
          <w:p w14:paraId="338BF816" w14:textId="7478B7A6" w:rsidR="00112B09" w:rsidRPr="00335725" w:rsidRDefault="00983305" w:rsidP="00112B09">
            <w:pPr>
              <w:jc w:val="center"/>
              <w:rPr>
                <w:rFonts w:asciiTheme="majorHAnsi" w:hAnsiTheme="majorHAnsi"/>
              </w:rPr>
            </w:pPr>
            <w:r>
              <w:rPr>
                <w:rFonts w:asciiTheme="majorHAnsi" w:hAnsiTheme="majorHAnsi"/>
              </w:rPr>
              <w:t>December 4</w:t>
            </w:r>
          </w:p>
        </w:tc>
        <w:tc>
          <w:tcPr>
            <w:tcW w:w="5308" w:type="dxa"/>
          </w:tcPr>
          <w:p w14:paraId="1BB92C27" w14:textId="1011B951" w:rsidR="00112B09" w:rsidRDefault="00112B09" w:rsidP="00112B09">
            <w:pPr>
              <w:rPr>
                <w:rFonts w:asciiTheme="majorHAnsi" w:hAnsiTheme="majorHAnsi"/>
                <w:b/>
              </w:rPr>
            </w:pPr>
            <w:r>
              <w:rPr>
                <w:rFonts w:asciiTheme="majorHAnsi" w:hAnsiTheme="majorHAnsi"/>
                <w:b/>
              </w:rPr>
              <w:t>Student Presentations</w:t>
            </w:r>
          </w:p>
        </w:tc>
        <w:tc>
          <w:tcPr>
            <w:tcW w:w="3597" w:type="dxa"/>
          </w:tcPr>
          <w:p w14:paraId="29DF8493" w14:textId="48267201" w:rsidR="00112B09" w:rsidRDefault="00112B09" w:rsidP="00112B09">
            <w:pPr>
              <w:rPr>
                <w:rFonts w:asciiTheme="majorHAnsi" w:hAnsiTheme="majorHAnsi"/>
                <w:b/>
              </w:rPr>
            </w:pPr>
            <w:r>
              <w:rPr>
                <w:rFonts w:asciiTheme="majorHAnsi" w:hAnsiTheme="majorHAnsi"/>
                <w:b/>
              </w:rPr>
              <w:t>Poster</w:t>
            </w:r>
          </w:p>
        </w:tc>
      </w:tr>
    </w:tbl>
    <w:p w14:paraId="5B0D25C3" w14:textId="77777777" w:rsidR="00FF6296" w:rsidRPr="00F375E5" w:rsidRDefault="00FF6296" w:rsidP="00310BEA">
      <w:pPr>
        <w:rPr>
          <w:rFonts w:asciiTheme="majorHAnsi" w:hAnsiTheme="majorHAnsi"/>
          <w:b/>
        </w:rPr>
      </w:pPr>
    </w:p>
    <w:p w14:paraId="0F133DBA" w14:textId="59044764" w:rsidR="006A58D1" w:rsidRDefault="00FF6296" w:rsidP="00310BEA">
      <w:pPr>
        <w:rPr>
          <w:rFonts w:asciiTheme="majorHAnsi" w:hAnsiTheme="majorHAnsi"/>
        </w:rPr>
      </w:pPr>
      <w:r w:rsidRPr="00F375E5">
        <w:rPr>
          <w:rFonts w:asciiTheme="majorHAnsi" w:hAnsiTheme="majorHAnsi"/>
          <w:b/>
        </w:rPr>
        <w:t>Note</w:t>
      </w:r>
      <w:r w:rsidRPr="00F375E5">
        <w:rPr>
          <w:rFonts w:asciiTheme="majorHAnsi" w:hAnsiTheme="majorHAnsi"/>
        </w:rPr>
        <w:t>: This is a tentative schedule, and subject to change as necessary – monitor the course ELMS page for current deadlines.  In the unlikely event of a prolonged university closing, or an extended absence from the university, adjustments to the course schedule, deadlines, and assignments will be made based on the duration of the closing and the specific dates missed.</w:t>
      </w:r>
    </w:p>
    <w:p w14:paraId="14339DB9" w14:textId="7C9619C9" w:rsidR="00636E89" w:rsidRDefault="00636E89" w:rsidP="00310BEA">
      <w:pPr>
        <w:rPr>
          <w:rFonts w:asciiTheme="majorHAnsi" w:hAnsiTheme="majorHAnsi"/>
        </w:rPr>
      </w:pPr>
    </w:p>
    <w:p w14:paraId="15495DB8" w14:textId="4FAADCC7" w:rsidR="000F2B7B" w:rsidRPr="007F254D" w:rsidRDefault="000F2B7B" w:rsidP="000F2B7B">
      <w:pPr>
        <w:widowControl w:val="0"/>
        <w:shd w:val="clear" w:color="auto" w:fill="4472C4" w:themeFill="accent5"/>
        <w:outlineLvl w:val="0"/>
        <w:rPr>
          <w:b/>
          <w:bCs/>
          <w:color w:val="FFFFFF" w:themeColor="background1"/>
          <w:sz w:val="22"/>
          <w:szCs w:val="22"/>
        </w:rPr>
      </w:pPr>
      <w:r>
        <w:rPr>
          <w:b/>
          <w:bCs/>
          <w:color w:val="FFFFFF" w:themeColor="background1"/>
          <w:sz w:val="22"/>
          <w:szCs w:val="22"/>
        </w:rPr>
        <w:t>Professional Development Experiences (20% of final grade)</w:t>
      </w:r>
    </w:p>
    <w:p w14:paraId="4B4FBBB4" w14:textId="46A15DF8" w:rsidR="000F2B7B" w:rsidRPr="000F2B7B" w:rsidRDefault="000F2B7B" w:rsidP="000F2B7B">
      <w:pPr>
        <w:spacing w:before="100" w:beforeAutospacing="1" w:after="100" w:afterAutospacing="1"/>
        <w:rPr>
          <w:rFonts w:ascii="Times New Roman" w:eastAsia="Times New Roman" w:hAnsi="Times New Roman" w:cs="Times New Roman"/>
        </w:rPr>
      </w:pPr>
      <w:r w:rsidRPr="000F2B7B">
        <w:rPr>
          <w:rFonts w:ascii="Times New Roman" w:eastAsia="Times New Roman" w:hAnsi="Times New Roman" w:cs="Times New Roman"/>
        </w:rPr>
        <w:t>In addition to the research for this class, students are required to attend at least 3 "professional development" events related to research. Some options are:</w:t>
      </w:r>
    </w:p>
    <w:p w14:paraId="4CE0CE98" w14:textId="77777777" w:rsidR="000F2B7B" w:rsidRPr="000F2B7B" w:rsidRDefault="000F2B7B" w:rsidP="000F2B7B">
      <w:pPr>
        <w:spacing w:before="100" w:beforeAutospacing="1" w:after="100" w:afterAutospacing="1"/>
        <w:rPr>
          <w:rFonts w:ascii="Times New Roman" w:eastAsia="Times New Roman" w:hAnsi="Times New Roman" w:cs="Times New Roman"/>
        </w:rPr>
      </w:pPr>
      <w:r w:rsidRPr="000F2B7B">
        <w:rPr>
          <w:rFonts w:ascii="Times New Roman" w:eastAsia="Times New Roman" w:hAnsi="Times New Roman" w:cs="Times New Roman"/>
        </w:rPr>
        <w:t>1. Welcome to PSYC Day (visit research lab tables)</w:t>
      </w:r>
    </w:p>
    <w:p w14:paraId="67626DC4" w14:textId="77777777" w:rsidR="000F2B7B" w:rsidRPr="000F2B7B" w:rsidRDefault="000F2B7B" w:rsidP="000F2B7B">
      <w:pPr>
        <w:spacing w:before="100" w:beforeAutospacing="1" w:after="100" w:afterAutospacing="1"/>
        <w:rPr>
          <w:rFonts w:ascii="Times New Roman" w:eastAsia="Times New Roman" w:hAnsi="Times New Roman" w:cs="Times New Roman"/>
        </w:rPr>
      </w:pPr>
      <w:r w:rsidRPr="000F2B7B">
        <w:rPr>
          <w:rFonts w:ascii="Times New Roman" w:eastAsia="Times New Roman" w:hAnsi="Times New Roman" w:cs="Times New Roman"/>
        </w:rPr>
        <w:t>2. McNair information talk</w:t>
      </w:r>
    </w:p>
    <w:p w14:paraId="4619DC28" w14:textId="77777777" w:rsidR="000F2B7B" w:rsidRPr="000F2B7B" w:rsidRDefault="000F2B7B" w:rsidP="000F2B7B">
      <w:pPr>
        <w:spacing w:before="100" w:beforeAutospacing="1" w:after="100" w:afterAutospacing="1"/>
        <w:rPr>
          <w:rFonts w:ascii="Times New Roman" w:eastAsia="Times New Roman" w:hAnsi="Times New Roman" w:cs="Times New Roman"/>
        </w:rPr>
      </w:pPr>
      <w:r w:rsidRPr="000F2B7B">
        <w:rPr>
          <w:rFonts w:ascii="Times New Roman" w:eastAsia="Times New Roman" w:hAnsi="Times New Roman" w:cs="Times New Roman"/>
        </w:rPr>
        <w:t>3. Introduction to Summer Research Experiences</w:t>
      </w:r>
    </w:p>
    <w:p w14:paraId="691FD035" w14:textId="77777777" w:rsidR="000F2B7B" w:rsidRPr="000F2B7B" w:rsidRDefault="000F2B7B" w:rsidP="000F2B7B">
      <w:pPr>
        <w:spacing w:before="100" w:beforeAutospacing="1" w:after="100" w:afterAutospacing="1"/>
        <w:rPr>
          <w:rFonts w:ascii="Times New Roman" w:eastAsia="Times New Roman" w:hAnsi="Times New Roman" w:cs="Times New Roman"/>
        </w:rPr>
      </w:pPr>
      <w:r w:rsidRPr="000F2B7B">
        <w:rPr>
          <w:rFonts w:ascii="Times New Roman" w:eastAsia="Times New Roman" w:hAnsi="Times New Roman" w:cs="Times New Roman"/>
        </w:rPr>
        <w:t>4. Honors information session</w:t>
      </w:r>
    </w:p>
    <w:p w14:paraId="04836DC1" w14:textId="63FF4423" w:rsidR="000F2B7B" w:rsidRPr="000F2B7B" w:rsidRDefault="000F2B7B" w:rsidP="000F2B7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5. Al</w:t>
      </w:r>
      <w:r w:rsidRPr="000F2B7B">
        <w:rPr>
          <w:rFonts w:ascii="Times New Roman" w:eastAsia="Times New Roman" w:hAnsi="Times New Roman" w:cs="Times New Roman"/>
        </w:rPr>
        <w:t>umna talk about research post-baccalaureate experiences</w:t>
      </w:r>
    </w:p>
    <w:p w14:paraId="41163930" w14:textId="508A808E" w:rsidR="000F2B7B" w:rsidRDefault="000F2B7B" w:rsidP="000F2B7B">
      <w:pPr>
        <w:spacing w:before="100" w:beforeAutospacing="1" w:after="100" w:afterAutospacing="1"/>
        <w:rPr>
          <w:rFonts w:ascii="Times New Roman" w:eastAsia="Times New Roman" w:hAnsi="Times New Roman" w:cs="Times New Roman"/>
        </w:rPr>
      </w:pPr>
      <w:r w:rsidRPr="000F2B7B">
        <w:rPr>
          <w:rFonts w:ascii="Times New Roman" w:eastAsia="Times New Roman" w:hAnsi="Times New Roman" w:cs="Times New Roman"/>
        </w:rPr>
        <w:t>6. Another research related e</w:t>
      </w:r>
      <w:r>
        <w:rPr>
          <w:rFonts w:ascii="Times New Roman" w:eastAsia="Times New Roman" w:hAnsi="Times New Roman" w:cs="Times New Roman"/>
        </w:rPr>
        <w:t>vent approved by the instructor</w:t>
      </w:r>
    </w:p>
    <w:p w14:paraId="7F03752C" w14:textId="11DF2B56" w:rsidR="000F2B7B" w:rsidRPr="000F2B7B" w:rsidRDefault="000F2B7B" w:rsidP="000F2B7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For each event attended, students must write a 1-</w:t>
      </w:r>
      <w:proofErr w:type="gramStart"/>
      <w:r>
        <w:rPr>
          <w:rFonts w:ascii="Times New Roman" w:eastAsia="Times New Roman" w:hAnsi="Times New Roman" w:cs="Times New Roman"/>
        </w:rPr>
        <w:t>2 page</w:t>
      </w:r>
      <w:proofErr w:type="gramEnd"/>
      <w:r>
        <w:rPr>
          <w:rFonts w:ascii="Times New Roman" w:eastAsia="Times New Roman" w:hAnsi="Times New Roman" w:cs="Times New Roman"/>
        </w:rPr>
        <w:t xml:space="preserve"> reflection paper including a brief summary of the event and 3 personal or professional takeaways from the </w:t>
      </w:r>
      <w:r w:rsidR="00322BEA">
        <w:rPr>
          <w:rFonts w:ascii="Times New Roman" w:eastAsia="Times New Roman" w:hAnsi="Times New Roman" w:cs="Times New Roman"/>
        </w:rPr>
        <w:t>event.</w:t>
      </w:r>
      <w:bookmarkStart w:id="0" w:name="_GoBack"/>
      <w:bookmarkEnd w:id="0"/>
    </w:p>
    <w:sectPr w:rsidR="000F2B7B" w:rsidRPr="000F2B7B" w:rsidSect="000276BD">
      <w:footerReference w:type="default" r:id="rId21"/>
      <w:headerReference w:type="first" r:id="rId22"/>
      <w:type w:val="continuous"/>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218C5" w14:textId="77777777" w:rsidR="00B1373E" w:rsidRDefault="00B1373E" w:rsidP="004466A2">
      <w:r>
        <w:separator/>
      </w:r>
    </w:p>
  </w:endnote>
  <w:endnote w:type="continuationSeparator" w:id="0">
    <w:p w14:paraId="4B72B0C0" w14:textId="77777777" w:rsidR="00B1373E" w:rsidRDefault="00B1373E" w:rsidP="00446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C037F" w14:textId="68B474DE" w:rsidR="001901B0" w:rsidRPr="00B66A53" w:rsidRDefault="001901B0" w:rsidP="00B66A53">
    <w:pPr>
      <w:pStyle w:val="Footer"/>
      <w:jc w:val="right"/>
      <w:rPr>
        <w:color w:val="7F7F7F" w:themeColor="text1" w:themeTint="80"/>
        <w:sz w:val="18"/>
        <w:szCs w:val="18"/>
      </w:rPr>
    </w:pPr>
    <w:r w:rsidRPr="00B66A53">
      <w:rPr>
        <w:color w:val="7F7F7F" w:themeColor="text1" w:themeTint="80"/>
        <w:sz w:val="18"/>
        <w:szCs w:val="18"/>
      </w:rPr>
      <w:t>Page</w:t>
    </w:r>
    <w:r w:rsidRPr="00B66A53">
      <w:rPr>
        <w:rFonts w:ascii="Times New Roman" w:hAnsi="Times New Roman"/>
        <w:color w:val="7F7F7F" w:themeColor="text1" w:themeTint="80"/>
        <w:sz w:val="18"/>
        <w:szCs w:val="18"/>
      </w:rPr>
      <w:t xml:space="preserve"> </w:t>
    </w:r>
    <w:r w:rsidRPr="00B66A53">
      <w:rPr>
        <w:rFonts w:ascii="Times New Roman" w:hAnsi="Times New Roman"/>
        <w:color w:val="7F7F7F" w:themeColor="text1" w:themeTint="80"/>
        <w:sz w:val="18"/>
        <w:szCs w:val="18"/>
      </w:rPr>
      <w:fldChar w:fldCharType="begin"/>
    </w:r>
    <w:r w:rsidRPr="00B66A53">
      <w:rPr>
        <w:rFonts w:ascii="Times New Roman" w:hAnsi="Times New Roman"/>
        <w:color w:val="7F7F7F" w:themeColor="text1" w:themeTint="80"/>
        <w:sz w:val="18"/>
        <w:szCs w:val="18"/>
      </w:rPr>
      <w:instrText xml:space="preserve"> PAGE </w:instrText>
    </w:r>
    <w:r w:rsidRPr="00B66A53">
      <w:rPr>
        <w:rFonts w:ascii="Times New Roman" w:hAnsi="Times New Roman"/>
        <w:color w:val="7F7F7F" w:themeColor="text1" w:themeTint="80"/>
        <w:sz w:val="18"/>
        <w:szCs w:val="18"/>
      </w:rPr>
      <w:fldChar w:fldCharType="separate"/>
    </w:r>
    <w:r w:rsidR="00322BEA">
      <w:rPr>
        <w:rFonts w:ascii="Times New Roman" w:hAnsi="Times New Roman"/>
        <w:noProof/>
        <w:color w:val="7F7F7F" w:themeColor="text1" w:themeTint="80"/>
        <w:sz w:val="18"/>
        <w:szCs w:val="18"/>
      </w:rPr>
      <w:t>3</w:t>
    </w:r>
    <w:r w:rsidRPr="00B66A53">
      <w:rPr>
        <w:rFonts w:ascii="Times New Roman" w:hAnsi="Times New Roman"/>
        <w:color w:val="7F7F7F" w:themeColor="text1" w:themeTint="80"/>
        <w:sz w:val="18"/>
        <w:szCs w:val="18"/>
      </w:rPr>
      <w:fldChar w:fldCharType="end"/>
    </w:r>
    <w:r w:rsidRPr="00B66A53">
      <w:rPr>
        <w:rFonts w:ascii="Times New Roman" w:hAnsi="Times New Roman"/>
        <w:color w:val="7F7F7F" w:themeColor="text1" w:themeTint="80"/>
        <w:sz w:val="18"/>
        <w:szCs w:val="18"/>
      </w:rPr>
      <w:t xml:space="preserve"> of </w:t>
    </w:r>
    <w:r w:rsidRPr="00B66A53">
      <w:rPr>
        <w:rFonts w:ascii="Times New Roman" w:hAnsi="Times New Roman"/>
        <w:color w:val="7F7F7F" w:themeColor="text1" w:themeTint="80"/>
        <w:sz w:val="18"/>
        <w:szCs w:val="18"/>
      </w:rPr>
      <w:fldChar w:fldCharType="begin"/>
    </w:r>
    <w:r w:rsidRPr="00B66A53">
      <w:rPr>
        <w:rFonts w:ascii="Times New Roman" w:hAnsi="Times New Roman"/>
        <w:color w:val="7F7F7F" w:themeColor="text1" w:themeTint="80"/>
        <w:sz w:val="18"/>
        <w:szCs w:val="18"/>
      </w:rPr>
      <w:instrText xml:space="preserve"> NUMPAGES </w:instrText>
    </w:r>
    <w:r w:rsidRPr="00B66A53">
      <w:rPr>
        <w:rFonts w:ascii="Times New Roman" w:hAnsi="Times New Roman"/>
        <w:color w:val="7F7F7F" w:themeColor="text1" w:themeTint="80"/>
        <w:sz w:val="18"/>
        <w:szCs w:val="18"/>
      </w:rPr>
      <w:fldChar w:fldCharType="separate"/>
    </w:r>
    <w:r w:rsidR="00322BEA">
      <w:rPr>
        <w:rFonts w:ascii="Times New Roman" w:hAnsi="Times New Roman"/>
        <w:noProof/>
        <w:color w:val="7F7F7F" w:themeColor="text1" w:themeTint="80"/>
        <w:sz w:val="18"/>
        <w:szCs w:val="18"/>
      </w:rPr>
      <w:t>4</w:t>
    </w:r>
    <w:r w:rsidRPr="00B66A53">
      <w:rPr>
        <w:rFonts w:ascii="Times New Roman" w:hAnsi="Times New Roman"/>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1C084" w14:textId="77777777" w:rsidR="00B1373E" w:rsidRDefault="00B1373E" w:rsidP="004466A2">
      <w:r>
        <w:separator/>
      </w:r>
    </w:p>
  </w:footnote>
  <w:footnote w:type="continuationSeparator" w:id="0">
    <w:p w14:paraId="1C4F0E7B" w14:textId="77777777" w:rsidR="00B1373E" w:rsidRDefault="00B1373E" w:rsidP="004466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6765"/>
      <w:gridCol w:w="2700"/>
    </w:tblGrid>
    <w:tr w:rsidR="001901B0" w14:paraId="1838B4ED" w14:textId="77777777" w:rsidTr="001901B0">
      <w:trPr>
        <w:trHeight w:val="1062"/>
      </w:trPr>
      <w:tc>
        <w:tcPr>
          <w:tcW w:w="1329" w:type="dxa"/>
        </w:tcPr>
        <w:p w14:paraId="28D1D7AC" w14:textId="77777777" w:rsidR="001901B0" w:rsidRDefault="001901B0" w:rsidP="001901B0">
          <w:pPr>
            <w:pStyle w:val="Header"/>
            <w:tabs>
              <w:tab w:val="clear" w:pos="4680"/>
              <w:tab w:val="clear" w:pos="9360"/>
            </w:tabs>
            <w:jc w:val="both"/>
          </w:pPr>
          <w:r>
            <w:rPr>
              <w:noProof/>
            </w:rPr>
            <w:drawing>
              <wp:inline distT="0" distB="0" distL="0" distR="0" wp14:anchorId="5281B619" wp14:editId="5533BA4B">
                <wp:extent cx="695089" cy="686524"/>
                <wp:effectExtent l="0" t="0" r="0" b="0"/>
                <wp:docPr id="1" name="Picture 1" descr="University of Maryland Logo" title="University of 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cott/Box Sync/box-group-teaching-learning-transform-center/TLTC All/Identity (logos, letterhead)/UMD Logos/UMD Informal Se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947" cy="702187"/>
                        </a:xfrm>
                        <a:prstGeom prst="rect">
                          <a:avLst/>
                        </a:prstGeom>
                        <a:noFill/>
                        <a:ln>
                          <a:noFill/>
                        </a:ln>
                      </pic:spPr>
                    </pic:pic>
                  </a:graphicData>
                </a:graphic>
              </wp:inline>
            </w:drawing>
          </w:r>
        </w:p>
      </w:tc>
      <w:tc>
        <w:tcPr>
          <w:tcW w:w="6765" w:type="dxa"/>
          <w:vAlign w:val="center"/>
        </w:tcPr>
        <w:p w14:paraId="100E8E00" w14:textId="5EE7088A" w:rsidR="001901B0" w:rsidRPr="004466A2" w:rsidRDefault="001901B0" w:rsidP="00E24217">
          <w:pPr>
            <w:pStyle w:val="Header"/>
            <w:tabs>
              <w:tab w:val="clear" w:pos="4680"/>
              <w:tab w:val="clear" w:pos="9360"/>
            </w:tabs>
            <w:rPr>
              <w:rFonts w:ascii="Arial" w:hAnsi="Arial" w:cs="Arial"/>
              <w:b/>
              <w:sz w:val="40"/>
              <w:szCs w:val="40"/>
            </w:rPr>
          </w:pPr>
          <w:r>
            <w:rPr>
              <w:rFonts w:ascii="Arial" w:hAnsi="Arial" w:cs="Arial"/>
              <w:b/>
              <w:sz w:val="40"/>
              <w:szCs w:val="40"/>
            </w:rPr>
            <w:t>Cross Cultural Psychology</w:t>
          </w:r>
        </w:p>
      </w:tc>
      <w:tc>
        <w:tcPr>
          <w:tcW w:w="2700" w:type="dxa"/>
          <w:shd w:val="clear" w:color="auto" w:fill="D22329"/>
          <w:vAlign w:val="center"/>
        </w:tcPr>
        <w:p w14:paraId="196A41C3" w14:textId="0F73F854" w:rsidR="001901B0" w:rsidRPr="00144281" w:rsidRDefault="001901B0" w:rsidP="001901B0">
          <w:pPr>
            <w:pStyle w:val="Header"/>
            <w:tabs>
              <w:tab w:val="clear" w:pos="4680"/>
              <w:tab w:val="clear" w:pos="9360"/>
            </w:tabs>
            <w:jc w:val="center"/>
            <w:rPr>
              <w:rFonts w:ascii="Arial Black" w:hAnsi="Arial Black"/>
              <w:b/>
              <w:bCs/>
              <w:color w:val="FFFFFF" w:themeColor="background1"/>
              <w:sz w:val="40"/>
              <w:szCs w:val="40"/>
            </w:rPr>
          </w:pPr>
          <w:r>
            <w:rPr>
              <w:rFonts w:ascii="Arial Black" w:hAnsi="Arial Black"/>
              <w:b/>
              <w:bCs/>
              <w:color w:val="FFFFFF" w:themeColor="background1"/>
              <w:sz w:val="40"/>
              <w:szCs w:val="40"/>
            </w:rPr>
            <w:t>PSYC 354</w:t>
          </w:r>
        </w:p>
        <w:p w14:paraId="1C698C51" w14:textId="77777777" w:rsidR="001901B0" w:rsidRPr="00346E29" w:rsidRDefault="001901B0" w:rsidP="001901B0">
          <w:pPr>
            <w:pStyle w:val="Header"/>
            <w:tabs>
              <w:tab w:val="clear" w:pos="4680"/>
              <w:tab w:val="clear" w:pos="9360"/>
            </w:tabs>
            <w:jc w:val="center"/>
            <w:rPr>
              <w:rFonts w:ascii="Arial" w:hAnsi="Arial" w:cs="Arial"/>
              <w:b/>
              <w:bCs/>
            </w:rPr>
          </w:pPr>
          <w:r w:rsidRPr="00346E29">
            <w:rPr>
              <w:rFonts w:ascii="Arial" w:hAnsi="Arial" w:cs="Arial"/>
              <w:b/>
              <w:bCs/>
              <w:color w:val="FFFFFF" w:themeColor="background1"/>
            </w:rPr>
            <w:t>Fall 2016</w:t>
          </w:r>
        </w:p>
      </w:tc>
    </w:tr>
  </w:tbl>
  <w:p w14:paraId="4BB7E358" w14:textId="77777777" w:rsidR="001901B0" w:rsidRDefault="001901B0" w:rsidP="00B66A5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535"/>
    <w:multiLevelType w:val="hybridMultilevel"/>
    <w:tmpl w:val="C1148E38"/>
    <w:lvl w:ilvl="0" w:tplc="D1763ED4">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D3437"/>
    <w:multiLevelType w:val="hybridMultilevel"/>
    <w:tmpl w:val="D29078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039E5"/>
    <w:multiLevelType w:val="hybridMultilevel"/>
    <w:tmpl w:val="2876C3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E22C6C"/>
    <w:multiLevelType w:val="hybridMultilevel"/>
    <w:tmpl w:val="48F8C4F2"/>
    <w:lvl w:ilvl="0" w:tplc="1DDABE78">
      <w:start w:val="1"/>
      <w:numFmt w:val="decimal"/>
      <w:lvlText w:val="%1."/>
      <w:lvlJc w:val="left"/>
      <w:pPr>
        <w:ind w:left="720" w:hanging="360"/>
      </w:pPr>
      <w:rPr>
        <w:rFonts w:ascii="Tahoma" w:eastAsia="Calibri" w:hAnsi="Tahoma" w:cs="Taho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E4D6F"/>
    <w:multiLevelType w:val="hybridMultilevel"/>
    <w:tmpl w:val="32E288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C1E70"/>
    <w:multiLevelType w:val="hybridMultilevel"/>
    <w:tmpl w:val="E2C2D1D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0E353CC7"/>
    <w:multiLevelType w:val="hybridMultilevel"/>
    <w:tmpl w:val="E1AC28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1E47CED"/>
    <w:multiLevelType w:val="hybridMultilevel"/>
    <w:tmpl w:val="BCA8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01D4B"/>
    <w:multiLevelType w:val="hybridMultilevel"/>
    <w:tmpl w:val="D916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237C2"/>
    <w:multiLevelType w:val="hybridMultilevel"/>
    <w:tmpl w:val="8EF24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25739"/>
    <w:multiLevelType w:val="hybridMultilevel"/>
    <w:tmpl w:val="BB7E7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305825"/>
    <w:multiLevelType w:val="hybridMultilevel"/>
    <w:tmpl w:val="B9FA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C7957"/>
    <w:multiLevelType w:val="hybridMultilevel"/>
    <w:tmpl w:val="8898A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00EEE"/>
    <w:multiLevelType w:val="hybridMultilevel"/>
    <w:tmpl w:val="3D0E9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F1C3A"/>
    <w:multiLevelType w:val="hybridMultilevel"/>
    <w:tmpl w:val="1D48A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47C96"/>
    <w:multiLevelType w:val="hybridMultilevel"/>
    <w:tmpl w:val="B0A6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17E3F"/>
    <w:multiLevelType w:val="hybridMultilevel"/>
    <w:tmpl w:val="918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71E8E"/>
    <w:multiLevelType w:val="hybridMultilevel"/>
    <w:tmpl w:val="C97AE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7328E"/>
    <w:multiLevelType w:val="hybridMultilevel"/>
    <w:tmpl w:val="65749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97789B"/>
    <w:multiLevelType w:val="hybridMultilevel"/>
    <w:tmpl w:val="25A206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5D3089"/>
    <w:multiLevelType w:val="hybridMultilevel"/>
    <w:tmpl w:val="6B262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9B5F24"/>
    <w:multiLevelType w:val="hybridMultilevel"/>
    <w:tmpl w:val="B0C04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85FC7"/>
    <w:multiLevelType w:val="hybridMultilevel"/>
    <w:tmpl w:val="29BA314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60" w:hanging="360"/>
      </w:pPr>
      <w:rPr>
        <w:rFonts w:ascii="Courier New" w:hAnsi="Courier New" w:cs="Courier New" w:hint="default"/>
      </w:rPr>
    </w:lvl>
    <w:lvl w:ilvl="2" w:tplc="04090005" w:tentative="1">
      <w:start w:val="1"/>
      <w:numFmt w:val="bullet"/>
      <w:lvlText w:val=""/>
      <w:lvlJc w:val="left"/>
      <w:pPr>
        <w:ind w:left="780" w:hanging="360"/>
      </w:pPr>
      <w:rPr>
        <w:rFonts w:ascii="Wingdings" w:hAnsi="Wingdings" w:hint="default"/>
      </w:rPr>
    </w:lvl>
    <w:lvl w:ilvl="3" w:tplc="04090001" w:tentative="1">
      <w:start w:val="1"/>
      <w:numFmt w:val="bullet"/>
      <w:lvlText w:val=""/>
      <w:lvlJc w:val="left"/>
      <w:pPr>
        <w:ind w:left="1500" w:hanging="360"/>
      </w:pPr>
      <w:rPr>
        <w:rFonts w:ascii="Symbol" w:hAnsi="Symbol" w:hint="default"/>
      </w:rPr>
    </w:lvl>
    <w:lvl w:ilvl="4" w:tplc="04090003" w:tentative="1">
      <w:start w:val="1"/>
      <w:numFmt w:val="bullet"/>
      <w:lvlText w:val="o"/>
      <w:lvlJc w:val="left"/>
      <w:pPr>
        <w:ind w:left="2220" w:hanging="360"/>
      </w:pPr>
      <w:rPr>
        <w:rFonts w:ascii="Courier New" w:hAnsi="Courier New" w:cs="Courier New" w:hint="default"/>
      </w:rPr>
    </w:lvl>
    <w:lvl w:ilvl="5" w:tplc="04090005" w:tentative="1">
      <w:start w:val="1"/>
      <w:numFmt w:val="bullet"/>
      <w:lvlText w:val=""/>
      <w:lvlJc w:val="left"/>
      <w:pPr>
        <w:ind w:left="2940" w:hanging="360"/>
      </w:pPr>
      <w:rPr>
        <w:rFonts w:ascii="Wingdings" w:hAnsi="Wingdings" w:hint="default"/>
      </w:rPr>
    </w:lvl>
    <w:lvl w:ilvl="6" w:tplc="04090001" w:tentative="1">
      <w:start w:val="1"/>
      <w:numFmt w:val="bullet"/>
      <w:lvlText w:val=""/>
      <w:lvlJc w:val="left"/>
      <w:pPr>
        <w:ind w:left="3660" w:hanging="360"/>
      </w:pPr>
      <w:rPr>
        <w:rFonts w:ascii="Symbol" w:hAnsi="Symbol" w:hint="default"/>
      </w:rPr>
    </w:lvl>
    <w:lvl w:ilvl="7" w:tplc="04090003" w:tentative="1">
      <w:start w:val="1"/>
      <w:numFmt w:val="bullet"/>
      <w:lvlText w:val="o"/>
      <w:lvlJc w:val="left"/>
      <w:pPr>
        <w:ind w:left="4380" w:hanging="360"/>
      </w:pPr>
      <w:rPr>
        <w:rFonts w:ascii="Courier New" w:hAnsi="Courier New" w:cs="Courier New" w:hint="default"/>
      </w:rPr>
    </w:lvl>
    <w:lvl w:ilvl="8" w:tplc="04090005" w:tentative="1">
      <w:start w:val="1"/>
      <w:numFmt w:val="bullet"/>
      <w:lvlText w:val=""/>
      <w:lvlJc w:val="left"/>
      <w:pPr>
        <w:ind w:left="5100" w:hanging="360"/>
      </w:pPr>
      <w:rPr>
        <w:rFonts w:ascii="Wingdings" w:hAnsi="Wingdings" w:hint="default"/>
      </w:rPr>
    </w:lvl>
  </w:abstractNum>
  <w:abstractNum w:abstractNumId="23" w15:restartNumberingAfterBreak="0">
    <w:nsid w:val="4AB96552"/>
    <w:multiLevelType w:val="hybridMultilevel"/>
    <w:tmpl w:val="890C2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476E0"/>
    <w:multiLevelType w:val="hybridMultilevel"/>
    <w:tmpl w:val="693A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A32B0"/>
    <w:multiLevelType w:val="hybridMultilevel"/>
    <w:tmpl w:val="83C0B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195172"/>
    <w:multiLevelType w:val="hybridMultilevel"/>
    <w:tmpl w:val="2896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362D34"/>
    <w:multiLevelType w:val="hybridMultilevel"/>
    <w:tmpl w:val="C32863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C987729"/>
    <w:multiLevelType w:val="hybridMultilevel"/>
    <w:tmpl w:val="75C8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546D5"/>
    <w:multiLevelType w:val="hybridMultilevel"/>
    <w:tmpl w:val="305C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8B4873"/>
    <w:multiLevelType w:val="hybridMultilevel"/>
    <w:tmpl w:val="6D607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0E2ECB"/>
    <w:multiLevelType w:val="hybridMultilevel"/>
    <w:tmpl w:val="A092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F8317D"/>
    <w:multiLevelType w:val="hybridMultilevel"/>
    <w:tmpl w:val="436AC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897F48"/>
    <w:multiLevelType w:val="hybridMultilevel"/>
    <w:tmpl w:val="BA48FEFC"/>
    <w:lvl w:ilvl="0" w:tplc="58BA3C74">
      <w:start w:val="67"/>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6F7038"/>
    <w:multiLevelType w:val="hybridMultilevel"/>
    <w:tmpl w:val="C09E1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4E71D4"/>
    <w:multiLevelType w:val="hybridMultilevel"/>
    <w:tmpl w:val="21FC3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8D45F2"/>
    <w:multiLevelType w:val="hybridMultilevel"/>
    <w:tmpl w:val="2EF0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0"/>
  </w:num>
  <w:num w:numId="4">
    <w:abstractNumId w:val="14"/>
  </w:num>
  <w:num w:numId="5">
    <w:abstractNumId w:val="9"/>
  </w:num>
  <w:num w:numId="6">
    <w:abstractNumId w:val="22"/>
  </w:num>
  <w:num w:numId="7">
    <w:abstractNumId w:val="11"/>
  </w:num>
  <w:num w:numId="8">
    <w:abstractNumId w:val="19"/>
  </w:num>
  <w:num w:numId="9">
    <w:abstractNumId w:val="27"/>
  </w:num>
  <w:num w:numId="10">
    <w:abstractNumId w:val="1"/>
  </w:num>
  <w:num w:numId="11">
    <w:abstractNumId w:val="25"/>
  </w:num>
  <w:num w:numId="12">
    <w:abstractNumId w:val="10"/>
  </w:num>
  <w:num w:numId="13">
    <w:abstractNumId w:val="4"/>
  </w:num>
  <w:num w:numId="14">
    <w:abstractNumId w:val="17"/>
  </w:num>
  <w:num w:numId="15">
    <w:abstractNumId w:val="33"/>
  </w:num>
  <w:num w:numId="16">
    <w:abstractNumId w:val="2"/>
  </w:num>
  <w:num w:numId="17">
    <w:abstractNumId w:val="13"/>
  </w:num>
  <w:num w:numId="18">
    <w:abstractNumId w:val="18"/>
  </w:num>
  <w:num w:numId="19">
    <w:abstractNumId w:val="3"/>
  </w:num>
  <w:num w:numId="20">
    <w:abstractNumId w:val="29"/>
  </w:num>
  <w:num w:numId="21">
    <w:abstractNumId w:val="23"/>
  </w:num>
  <w:num w:numId="22">
    <w:abstractNumId w:val="24"/>
  </w:num>
  <w:num w:numId="23">
    <w:abstractNumId w:val="30"/>
  </w:num>
  <w:num w:numId="24">
    <w:abstractNumId w:val="16"/>
  </w:num>
  <w:num w:numId="25">
    <w:abstractNumId w:val="8"/>
  </w:num>
  <w:num w:numId="26">
    <w:abstractNumId w:val="28"/>
  </w:num>
  <w:num w:numId="27">
    <w:abstractNumId w:val="26"/>
  </w:num>
  <w:num w:numId="28">
    <w:abstractNumId w:val="31"/>
  </w:num>
  <w:num w:numId="29">
    <w:abstractNumId w:val="6"/>
  </w:num>
  <w:num w:numId="30">
    <w:abstractNumId w:val="36"/>
  </w:num>
  <w:num w:numId="31">
    <w:abstractNumId w:val="35"/>
  </w:num>
  <w:num w:numId="32">
    <w:abstractNumId w:val="12"/>
  </w:num>
  <w:num w:numId="33">
    <w:abstractNumId w:val="7"/>
  </w:num>
  <w:num w:numId="34">
    <w:abstractNumId w:val="21"/>
  </w:num>
  <w:num w:numId="35">
    <w:abstractNumId w:val="32"/>
  </w:num>
  <w:num w:numId="36">
    <w:abstractNumId w:val="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6A2"/>
    <w:rsid w:val="00002486"/>
    <w:rsid w:val="000114B9"/>
    <w:rsid w:val="000135E1"/>
    <w:rsid w:val="000142AB"/>
    <w:rsid w:val="00015968"/>
    <w:rsid w:val="000224F8"/>
    <w:rsid w:val="0002622A"/>
    <w:rsid w:val="000276BD"/>
    <w:rsid w:val="00031E7A"/>
    <w:rsid w:val="00044A96"/>
    <w:rsid w:val="00045757"/>
    <w:rsid w:val="000560FD"/>
    <w:rsid w:val="00074CF4"/>
    <w:rsid w:val="00087F0D"/>
    <w:rsid w:val="000921C0"/>
    <w:rsid w:val="0009504C"/>
    <w:rsid w:val="000B0452"/>
    <w:rsid w:val="000B2261"/>
    <w:rsid w:val="000B76AF"/>
    <w:rsid w:val="000D4F61"/>
    <w:rsid w:val="000D5F84"/>
    <w:rsid w:val="000E7B98"/>
    <w:rsid w:val="000F036A"/>
    <w:rsid w:val="000F2B7B"/>
    <w:rsid w:val="000F48E6"/>
    <w:rsid w:val="00104F9C"/>
    <w:rsid w:val="00112B09"/>
    <w:rsid w:val="00113FF9"/>
    <w:rsid w:val="00137DAC"/>
    <w:rsid w:val="00144281"/>
    <w:rsid w:val="00147CEA"/>
    <w:rsid w:val="00147FCB"/>
    <w:rsid w:val="0016053B"/>
    <w:rsid w:val="00162346"/>
    <w:rsid w:val="001802A9"/>
    <w:rsid w:val="001901B0"/>
    <w:rsid w:val="0019260C"/>
    <w:rsid w:val="00193D14"/>
    <w:rsid w:val="001B4643"/>
    <w:rsid w:val="001C247E"/>
    <w:rsid w:val="0020162D"/>
    <w:rsid w:val="002058EE"/>
    <w:rsid w:val="00215C53"/>
    <w:rsid w:val="002266BA"/>
    <w:rsid w:val="002308C3"/>
    <w:rsid w:val="0023569B"/>
    <w:rsid w:val="00237282"/>
    <w:rsid w:val="00243982"/>
    <w:rsid w:val="00257E5B"/>
    <w:rsid w:val="002666FA"/>
    <w:rsid w:val="0027036B"/>
    <w:rsid w:val="002703B4"/>
    <w:rsid w:val="00270F67"/>
    <w:rsid w:val="0027171A"/>
    <w:rsid w:val="002C168C"/>
    <w:rsid w:val="002C7BAA"/>
    <w:rsid w:val="002C7EFC"/>
    <w:rsid w:val="002C7FEE"/>
    <w:rsid w:val="002D3055"/>
    <w:rsid w:val="002D4A38"/>
    <w:rsid w:val="002D6A82"/>
    <w:rsid w:val="00300F6D"/>
    <w:rsid w:val="00310BEA"/>
    <w:rsid w:val="00322BEA"/>
    <w:rsid w:val="00335725"/>
    <w:rsid w:val="00336119"/>
    <w:rsid w:val="00346E29"/>
    <w:rsid w:val="00354EB6"/>
    <w:rsid w:val="00354FF0"/>
    <w:rsid w:val="0035702F"/>
    <w:rsid w:val="00364721"/>
    <w:rsid w:val="00371F94"/>
    <w:rsid w:val="003950D5"/>
    <w:rsid w:val="003955C5"/>
    <w:rsid w:val="003D6ECC"/>
    <w:rsid w:val="003E6A35"/>
    <w:rsid w:val="00400E6E"/>
    <w:rsid w:val="00417CEB"/>
    <w:rsid w:val="004233C2"/>
    <w:rsid w:val="00426AD7"/>
    <w:rsid w:val="004466A2"/>
    <w:rsid w:val="0045445F"/>
    <w:rsid w:val="00456473"/>
    <w:rsid w:val="00457402"/>
    <w:rsid w:val="004B0302"/>
    <w:rsid w:val="004B2A13"/>
    <w:rsid w:val="004B7276"/>
    <w:rsid w:val="004C0567"/>
    <w:rsid w:val="004C4961"/>
    <w:rsid w:val="004E4E61"/>
    <w:rsid w:val="00500CE7"/>
    <w:rsid w:val="00507A5F"/>
    <w:rsid w:val="00511538"/>
    <w:rsid w:val="0051296F"/>
    <w:rsid w:val="00515A82"/>
    <w:rsid w:val="00524148"/>
    <w:rsid w:val="00531BC1"/>
    <w:rsid w:val="00540C47"/>
    <w:rsid w:val="00541705"/>
    <w:rsid w:val="005421F6"/>
    <w:rsid w:val="00557DCF"/>
    <w:rsid w:val="00565B66"/>
    <w:rsid w:val="00570778"/>
    <w:rsid w:val="00597925"/>
    <w:rsid w:val="00597C3D"/>
    <w:rsid w:val="005A1A7B"/>
    <w:rsid w:val="005A21BD"/>
    <w:rsid w:val="005B47CE"/>
    <w:rsid w:val="005C181F"/>
    <w:rsid w:val="005E2AC1"/>
    <w:rsid w:val="005F0311"/>
    <w:rsid w:val="005F13F5"/>
    <w:rsid w:val="006134F2"/>
    <w:rsid w:val="0063633C"/>
    <w:rsid w:val="00636E89"/>
    <w:rsid w:val="00641E4B"/>
    <w:rsid w:val="006515AA"/>
    <w:rsid w:val="00655309"/>
    <w:rsid w:val="00662CCD"/>
    <w:rsid w:val="006979CB"/>
    <w:rsid w:val="006A58D1"/>
    <w:rsid w:val="006C4E25"/>
    <w:rsid w:val="006D0848"/>
    <w:rsid w:val="006D42FB"/>
    <w:rsid w:val="00715EDA"/>
    <w:rsid w:val="00724F90"/>
    <w:rsid w:val="00735642"/>
    <w:rsid w:val="00744E1A"/>
    <w:rsid w:val="0075494F"/>
    <w:rsid w:val="00756B67"/>
    <w:rsid w:val="00765EC2"/>
    <w:rsid w:val="00776C54"/>
    <w:rsid w:val="00781060"/>
    <w:rsid w:val="00786CB5"/>
    <w:rsid w:val="007922CF"/>
    <w:rsid w:val="00793E64"/>
    <w:rsid w:val="007A4DD6"/>
    <w:rsid w:val="007B1D82"/>
    <w:rsid w:val="007B41FA"/>
    <w:rsid w:val="007D60D9"/>
    <w:rsid w:val="007E18B0"/>
    <w:rsid w:val="007E534B"/>
    <w:rsid w:val="007E7C16"/>
    <w:rsid w:val="007F55AC"/>
    <w:rsid w:val="008035DB"/>
    <w:rsid w:val="00816CAF"/>
    <w:rsid w:val="00821A7C"/>
    <w:rsid w:val="00831576"/>
    <w:rsid w:val="008334B3"/>
    <w:rsid w:val="0083617F"/>
    <w:rsid w:val="008363BC"/>
    <w:rsid w:val="008459F0"/>
    <w:rsid w:val="00853D17"/>
    <w:rsid w:val="00864329"/>
    <w:rsid w:val="00867831"/>
    <w:rsid w:val="00871DFF"/>
    <w:rsid w:val="00874D4E"/>
    <w:rsid w:val="008846C0"/>
    <w:rsid w:val="00885767"/>
    <w:rsid w:val="008869B0"/>
    <w:rsid w:val="008A1D6A"/>
    <w:rsid w:val="008D03A8"/>
    <w:rsid w:val="008D1C05"/>
    <w:rsid w:val="008D1F3C"/>
    <w:rsid w:val="008E2545"/>
    <w:rsid w:val="008E48A3"/>
    <w:rsid w:val="008E5232"/>
    <w:rsid w:val="008E5A1E"/>
    <w:rsid w:val="00900D90"/>
    <w:rsid w:val="0090293D"/>
    <w:rsid w:val="009127D4"/>
    <w:rsid w:val="00914286"/>
    <w:rsid w:val="00925FC3"/>
    <w:rsid w:val="00983305"/>
    <w:rsid w:val="00986670"/>
    <w:rsid w:val="009901D9"/>
    <w:rsid w:val="00993000"/>
    <w:rsid w:val="009A3C03"/>
    <w:rsid w:val="009B3D39"/>
    <w:rsid w:val="009B4FDA"/>
    <w:rsid w:val="009C1ACD"/>
    <w:rsid w:val="009E0E5E"/>
    <w:rsid w:val="009E3F1C"/>
    <w:rsid w:val="009E6CFC"/>
    <w:rsid w:val="00A03AC3"/>
    <w:rsid w:val="00A25126"/>
    <w:rsid w:val="00A267CB"/>
    <w:rsid w:val="00A377EE"/>
    <w:rsid w:val="00A42BA4"/>
    <w:rsid w:val="00A42D25"/>
    <w:rsid w:val="00A436C4"/>
    <w:rsid w:val="00A54CCD"/>
    <w:rsid w:val="00A60D3B"/>
    <w:rsid w:val="00A85726"/>
    <w:rsid w:val="00AA00E7"/>
    <w:rsid w:val="00AB4505"/>
    <w:rsid w:val="00AB6B57"/>
    <w:rsid w:val="00AC5252"/>
    <w:rsid w:val="00AD3BDF"/>
    <w:rsid w:val="00AD5AFF"/>
    <w:rsid w:val="00B04D30"/>
    <w:rsid w:val="00B05194"/>
    <w:rsid w:val="00B1373E"/>
    <w:rsid w:val="00B40AB3"/>
    <w:rsid w:val="00B43EA9"/>
    <w:rsid w:val="00B46BBE"/>
    <w:rsid w:val="00B66A53"/>
    <w:rsid w:val="00B73926"/>
    <w:rsid w:val="00B86372"/>
    <w:rsid w:val="00B90977"/>
    <w:rsid w:val="00B95146"/>
    <w:rsid w:val="00BB0343"/>
    <w:rsid w:val="00BD2492"/>
    <w:rsid w:val="00BD335F"/>
    <w:rsid w:val="00BD7268"/>
    <w:rsid w:val="00BD7691"/>
    <w:rsid w:val="00BF03D7"/>
    <w:rsid w:val="00BF041D"/>
    <w:rsid w:val="00C26A37"/>
    <w:rsid w:val="00C379A7"/>
    <w:rsid w:val="00C409C2"/>
    <w:rsid w:val="00C45FFF"/>
    <w:rsid w:val="00C502DE"/>
    <w:rsid w:val="00C5234F"/>
    <w:rsid w:val="00C57A99"/>
    <w:rsid w:val="00C64C36"/>
    <w:rsid w:val="00C64FB9"/>
    <w:rsid w:val="00C71005"/>
    <w:rsid w:val="00C75CFA"/>
    <w:rsid w:val="00C83075"/>
    <w:rsid w:val="00CC275C"/>
    <w:rsid w:val="00CF6894"/>
    <w:rsid w:val="00D209AD"/>
    <w:rsid w:val="00D21A7F"/>
    <w:rsid w:val="00D4183A"/>
    <w:rsid w:val="00D6095F"/>
    <w:rsid w:val="00D654C7"/>
    <w:rsid w:val="00D90BC9"/>
    <w:rsid w:val="00D965B8"/>
    <w:rsid w:val="00DA1943"/>
    <w:rsid w:val="00DB19ED"/>
    <w:rsid w:val="00DD0957"/>
    <w:rsid w:val="00DE162D"/>
    <w:rsid w:val="00DE1B6D"/>
    <w:rsid w:val="00DF5352"/>
    <w:rsid w:val="00E02AF0"/>
    <w:rsid w:val="00E14329"/>
    <w:rsid w:val="00E24217"/>
    <w:rsid w:val="00E31D96"/>
    <w:rsid w:val="00E42D28"/>
    <w:rsid w:val="00E43F3E"/>
    <w:rsid w:val="00E504FD"/>
    <w:rsid w:val="00E66BB4"/>
    <w:rsid w:val="00E96E75"/>
    <w:rsid w:val="00EB7886"/>
    <w:rsid w:val="00EC2268"/>
    <w:rsid w:val="00ED3BF3"/>
    <w:rsid w:val="00ED7A90"/>
    <w:rsid w:val="00EF71B3"/>
    <w:rsid w:val="00F02B4A"/>
    <w:rsid w:val="00F1356D"/>
    <w:rsid w:val="00F247E9"/>
    <w:rsid w:val="00F25165"/>
    <w:rsid w:val="00F375E5"/>
    <w:rsid w:val="00F43EEA"/>
    <w:rsid w:val="00F47747"/>
    <w:rsid w:val="00F5241B"/>
    <w:rsid w:val="00F54DCF"/>
    <w:rsid w:val="00F62F5E"/>
    <w:rsid w:val="00F75DE8"/>
    <w:rsid w:val="00F81405"/>
    <w:rsid w:val="00F90782"/>
    <w:rsid w:val="00FB623D"/>
    <w:rsid w:val="00FB7DC0"/>
    <w:rsid w:val="00FC42E0"/>
    <w:rsid w:val="00FC52BD"/>
    <w:rsid w:val="00FE2672"/>
    <w:rsid w:val="00FF62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4591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AC3"/>
    <w:rPr>
      <w:rFonts w:ascii="Garamond" w:hAnsi="Garamond"/>
    </w:rPr>
  </w:style>
  <w:style w:type="paragraph" w:styleId="Heading2">
    <w:name w:val="heading 2"/>
    <w:basedOn w:val="Normal"/>
    <w:link w:val="Heading2Char"/>
    <w:uiPriority w:val="9"/>
    <w:qFormat/>
    <w:rsid w:val="00B66A53"/>
    <w:pPr>
      <w:spacing w:before="100" w:beforeAutospacing="1" w:after="100" w:afterAutospacing="1"/>
      <w:outlineLvl w:val="1"/>
    </w:pPr>
    <w:rPr>
      <w:rFonts w:ascii="Arial" w:hAnsi="Arial"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6A53"/>
    <w:rPr>
      <w:rFonts w:ascii="Arial" w:hAnsi="Arial" w:cs="Times New Roman"/>
      <w:b/>
      <w:bCs/>
      <w:sz w:val="36"/>
      <w:szCs w:val="36"/>
    </w:rPr>
  </w:style>
  <w:style w:type="character" w:styleId="Strong">
    <w:name w:val="Strong"/>
    <w:basedOn w:val="DefaultParagraphFont"/>
    <w:uiPriority w:val="22"/>
    <w:qFormat/>
    <w:rsid w:val="00A03AC3"/>
    <w:rPr>
      <w:b/>
      <w:bCs/>
    </w:rPr>
  </w:style>
  <w:style w:type="character" w:styleId="Emphasis">
    <w:name w:val="Emphasis"/>
    <w:basedOn w:val="DefaultParagraphFont"/>
    <w:uiPriority w:val="20"/>
    <w:qFormat/>
    <w:rsid w:val="00A03AC3"/>
    <w:rPr>
      <w:i/>
      <w:iCs/>
    </w:rPr>
  </w:style>
  <w:style w:type="paragraph" w:styleId="Header">
    <w:name w:val="header"/>
    <w:basedOn w:val="Normal"/>
    <w:link w:val="HeaderChar"/>
    <w:uiPriority w:val="99"/>
    <w:unhideWhenUsed/>
    <w:rsid w:val="004466A2"/>
    <w:pPr>
      <w:tabs>
        <w:tab w:val="center" w:pos="4680"/>
        <w:tab w:val="right" w:pos="9360"/>
      </w:tabs>
    </w:pPr>
  </w:style>
  <w:style w:type="character" w:customStyle="1" w:styleId="HeaderChar">
    <w:name w:val="Header Char"/>
    <w:basedOn w:val="DefaultParagraphFont"/>
    <w:link w:val="Header"/>
    <w:uiPriority w:val="99"/>
    <w:rsid w:val="004466A2"/>
    <w:rPr>
      <w:rFonts w:ascii="Garamond" w:hAnsi="Garamond"/>
    </w:rPr>
  </w:style>
  <w:style w:type="paragraph" w:styleId="Footer">
    <w:name w:val="footer"/>
    <w:basedOn w:val="Normal"/>
    <w:link w:val="FooterChar"/>
    <w:uiPriority w:val="99"/>
    <w:unhideWhenUsed/>
    <w:rsid w:val="004466A2"/>
    <w:pPr>
      <w:tabs>
        <w:tab w:val="center" w:pos="4680"/>
        <w:tab w:val="right" w:pos="9360"/>
      </w:tabs>
    </w:pPr>
  </w:style>
  <w:style w:type="character" w:customStyle="1" w:styleId="FooterChar">
    <w:name w:val="Footer Char"/>
    <w:basedOn w:val="DefaultParagraphFont"/>
    <w:link w:val="Footer"/>
    <w:uiPriority w:val="99"/>
    <w:rsid w:val="004466A2"/>
    <w:rPr>
      <w:rFonts w:ascii="Garamond" w:hAnsi="Garamond"/>
    </w:rPr>
  </w:style>
  <w:style w:type="table" w:styleId="TableGrid">
    <w:name w:val="Table Grid"/>
    <w:basedOn w:val="TableNormal"/>
    <w:rsid w:val="00446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4E61"/>
    <w:rPr>
      <w:color w:val="D22329"/>
      <w:u w:val="single"/>
    </w:rPr>
  </w:style>
  <w:style w:type="paragraph" w:styleId="ListParagraph">
    <w:name w:val="List Paragraph"/>
    <w:basedOn w:val="Normal"/>
    <w:uiPriority w:val="34"/>
    <w:qFormat/>
    <w:rsid w:val="0075494F"/>
    <w:pPr>
      <w:ind w:left="720"/>
      <w:contextualSpacing/>
    </w:pPr>
  </w:style>
  <w:style w:type="paragraph" w:styleId="FootnoteText">
    <w:name w:val="footnote text"/>
    <w:basedOn w:val="Normal"/>
    <w:link w:val="FootnoteTextChar"/>
    <w:rsid w:val="000224F8"/>
    <w:rPr>
      <w:rFonts w:eastAsiaTheme="minorEastAsia"/>
    </w:rPr>
  </w:style>
  <w:style w:type="character" w:customStyle="1" w:styleId="FootnoteTextChar">
    <w:name w:val="Footnote Text Char"/>
    <w:basedOn w:val="DefaultParagraphFont"/>
    <w:link w:val="FootnoteText"/>
    <w:rsid w:val="000224F8"/>
    <w:rPr>
      <w:rFonts w:ascii="Garamond" w:eastAsiaTheme="minorEastAsia" w:hAnsi="Garamond"/>
    </w:rPr>
  </w:style>
  <w:style w:type="character" w:styleId="FootnoteReference">
    <w:name w:val="footnote reference"/>
    <w:basedOn w:val="DefaultParagraphFont"/>
    <w:rsid w:val="000224F8"/>
    <w:rPr>
      <w:vertAlign w:val="superscript"/>
    </w:rPr>
  </w:style>
  <w:style w:type="table" w:customStyle="1" w:styleId="TableGrid1">
    <w:name w:val="Table Grid1"/>
    <w:basedOn w:val="TableNormal"/>
    <w:next w:val="TableGrid"/>
    <w:rsid w:val="00FF629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16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168C"/>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2C168C"/>
    <w:rPr>
      <w:color w:val="954F72" w:themeColor="followedHyperlink"/>
      <w:u w:val="single"/>
    </w:rPr>
  </w:style>
  <w:style w:type="paragraph" w:styleId="NoSpacing">
    <w:name w:val="No Spacing"/>
    <w:uiPriority w:val="1"/>
    <w:qFormat/>
    <w:rsid w:val="000135E1"/>
    <w:rPr>
      <w:rFonts w:ascii="Garamond" w:hAnsi="Garamond"/>
    </w:rPr>
  </w:style>
  <w:style w:type="paragraph" w:styleId="BodyText">
    <w:name w:val="Body Text"/>
    <w:basedOn w:val="Normal"/>
    <w:link w:val="BodyTextChar"/>
    <w:rsid w:val="0083617F"/>
    <w:pPr>
      <w:widowControl w:val="0"/>
      <w:tabs>
        <w:tab w:val="center" w:pos="4680"/>
      </w:tabs>
    </w:pPr>
    <w:rPr>
      <w:rFonts w:ascii="Times New Roman" w:eastAsia="Times New Roman" w:hAnsi="Times New Roman" w:cs="Times New Roman"/>
      <w:b/>
      <w:snapToGrid w:val="0"/>
      <w:szCs w:val="20"/>
      <w:lang w:val="x-none" w:eastAsia="x-none"/>
    </w:rPr>
  </w:style>
  <w:style w:type="character" w:customStyle="1" w:styleId="BodyTextChar">
    <w:name w:val="Body Text Char"/>
    <w:basedOn w:val="DefaultParagraphFont"/>
    <w:link w:val="BodyText"/>
    <w:rsid w:val="0083617F"/>
    <w:rPr>
      <w:rFonts w:ascii="Times New Roman" w:eastAsia="Times New Roman" w:hAnsi="Times New Roman" w:cs="Times New Roman"/>
      <w:b/>
      <w:snapToGrid w:val="0"/>
      <w:szCs w:val="20"/>
      <w:lang w:val="x-none" w:eastAsia="x-none"/>
    </w:rPr>
  </w:style>
  <w:style w:type="character" w:styleId="CommentReference">
    <w:name w:val="annotation reference"/>
    <w:basedOn w:val="DefaultParagraphFont"/>
    <w:uiPriority w:val="99"/>
    <w:semiHidden/>
    <w:unhideWhenUsed/>
    <w:rsid w:val="008035DB"/>
    <w:rPr>
      <w:sz w:val="16"/>
      <w:szCs w:val="16"/>
    </w:rPr>
  </w:style>
  <w:style w:type="paragraph" w:styleId="CommentText">
    <w:name w:val="annotation text"/>
    <w:basedOn w:val="Normal"/>
    <w:link w:val="CommentTextChar"/>
    <w:uiPriority w:val="99"/>
    <w:semiHidden/>
    <w:unhideWhenUsed/>
    <w:rsid w:val="008035DB"/>
    <w:rPr>
      <w:sz w:val="20"/>
      <w:szCs w:val="20"/>
    </w:rPr>
  </w:style>
  <w:style w:type="character" w:customStyle="1" w:styleId="CommentTextChar">
    <w:name w:val="Comment Text Char"/>
    <w:basedOn w:val="DefaultParagraphFont"/>
    <w:link w:val="CommentText"/>
    <w:uiPriority w:val="99"/>
    <w:semiHidden/>
    <w:rsid w:val="008035DB"/>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8035DB"/>
    <w:rPr>
      <w:b/>
      <w:bCs/>
    </w:rPr>
  </w:style>
  <w:style w:type="character" w:customStyle="1" w:styleId="CommentSubjectChar">
    <w:name w:val="Comment Subject Char"/>
    <w:basedOn w:val="CommentTextChar"/>
    <w:link w:val="CommentSubject"/>
    <w:uiPriority w:val="99"/>
    <w:semiHidden/>
    <w:rsid w:val="008035DB"/>
    <w:rPr>
      <w:rFonts w:ascii="Garamond" w:hAnsi="Garamond"/>
      <w:b/>
      <w:bCs/>
      <w:sz w:val="20"/>
      <w:szCs w:val="20"/>
    </w:rPr>
  </w:style>
  <w:style w:type="paragraph" w:styleId="NormalWeb">
    <w:name w:val="Normal (Web)"/>
    <w:basedOn w:val="Normal"/>
    <w:uiPriority w:val="99"/>
    <w:unhideWhenUsed/>
    <w:rsid w:val="006A58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498636">
      <w:bodyDiv w:val="1"/>
      <w:marLeft w:val="0"/>
      <w:marRight w:val="0"/>
      <w:marTop w:val="0"/>
      <w:marBottom w:val="0"/>
      <w:divBdr>
        <w:top w:val="none" w:sz="0" w:space="0" w:color="auto"/>
        <w:left w:val="none" w:sz="0" w:space="0" w:color="auto"/>
        <w:bottom w:val="none" w:sz="0" w:space="0" w:color="auto"/>
        <w:right w:val="none" w:sz="0" w:space="0" w:color="auto"/>
      </w:divBdr>
    </w:div>
    <w:div w:id="1424061242">
      <w:bodyDiv w:val="1"/>
      <w:marLeft w:val="0"/>
      <w:marRight w:val="0"/>
      <w:marTop w:val="0"/>
      <w:marBottom w:val="0"/>
      <w:divBdr>
        <w:top w:val="none" w:sz="0" w:space="0" w:color="auto"/>
        <w:left w:val="none" w:sz="0" w:space="0" w:color="auto"/>
        <w:bottom w:val="none" w:sz="0" w:space="0" w:color="auto"/>
        <w:right w:val="none" w:sz="0" w:space="0" w:color="auto"/>
      </w:divBdr>
    </w:div>
    <w:div w:id="1533421933">
      <w:bodyDiv w:val="1"/>
      <w:marLeft w:val="0"/>
      <w:marRight w:val="0"/>
      <w:marTop w:val="0"/>
      <w:marBottom w:val="0"/>
      <w:divBdr>
        <w:top w:val="none" w:sz="0" w:space="0" w:color="auto"/>
        <w:left w:val="none" w:sz="0" w:space="0" w:color="auto"/>
        <w:bottom w:val="none" w:sz="0" w:space="0" w:color="auto"/>
        <w:right w:val="none" w:sz="0" w:space="0" w:color="auto"/>
      </w:divBdr>
    </w:div>
    <w:div w:id="1720470576">
      <w:bodyDiv w:val="1"/>
      <w:marLeft w:val="0"/>
      <w:marRight w:val="0"/>
      <w:marTop w:val="0"/>
      <w:marBottom w:val="0"/>
      <w:divBdr>
        <w:top w:val="none" w:sz="0" w:space="0" w:color="auto"/>
        <w:left w:val="none" w:sz="0" w:space="0" w:color="auto"/>
        <w:bottom w:val="none" w:sz="0" w:space="0" w:color="auto"/>
        <w:right w:val="none" w:sz="0" w:space="0" w:color="auto"/>
      </w:divBdr>
    </w:div>
    <w:div w:id="17759020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ter.ps/email" TargetMode="External"/><Relationship Id="rId13" Type="http://schemas.openxmlformats.org/officeDocument/2006/relationships/hyperlink" Target="http://ter.ps/learn" TargetMode="External"/><Relationship Id="rId18" Type="http://schemas.openxmlformats.org/officeDocument/2006/relationships/hyperlink" Target="http://campuspantry.umd.edu/"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yperlink" Target="https://www.studentaffairs.umd.edu/fostering-terp-success" TargetMode="External"/><Relationship Id="rId2" Type="http://schemas.openxmlformats.org/officeDocument/2006/relationships/styles" Target="styles.xml"/><Relationship Id="rId16" Type="http://schemas.openxmlformats.org/officeDocument/2006/relationships/hyperlink" Target="http://trans.umd.edu/" TargetMode="External"/><Relationship Id="rId20" Type="http://schemas.openxmlformats.org/officeDocument/2006/relationships/hyperlink" Target="http://www.counseling.umd.edu/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unseling.umd.edu/" TargetMode="External"/><Relationship Id="rId23" Type="http://schemas.openxmlformats.org/officeDocument/2006/relationships/fontTable" Target="fontTable.xml"/><Relationship Id="rId10" Type="http://schemas.openxmlformats.org/officeDocument/2006/relationships/hyperlink" Target="http://www.ugst.umd.edu/courserelatedpolicies.html" TargetMode="External"/><Relationship Id="rId19" Type="http://schemas.openxmlformats.org/officeDocument/2006/relationships/hyperlink" Target="http://www.crisisfund.umd.edu/" TargetMode="External"/><Relationship Id="rId4" Type="http://schemas.openxmlformats.org/officeDocument/2006/relationships/webSettings" Target="webSettings.xml"/><Relationship Id="rId9" Type="http://schemas.openxmlformats.org/officeDocument/2006/relationships/hyperlink" Target="http://www.elms.umd.edu" TargetMode="External"/><Relationship Id="rId14" Type="http://schemas.openxmlformats.org/officeDocument/2006/relationships/hyperlink" Target="http://ter.ps/writin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4331</TotalTime>
  <Pages>4</Pages>
  <Words>1288</Words>
  <Characters>7347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Roberts</dc:creator>
  <cp:keywords/>
  <dc:description/>
  <cp:lastModifiedBy>Nazish M. Salahuddin</cp:lastModifiedBy>
  <cp:revision>22</cp:revision>
  <cp:lastPrinted>2017-01-09T15:44:00Z</cp:lastPrinted>
  <dcterms:created xsi:type="dcterms:W3CDTF">2019-07-23T21:15:00Z</dcterms:created>
  <dcterms:modified xsi:type="dcterms:W3CDTF">2019-08-22T19:34:00Z</dcterms:modified>
</cp:coreProperties>
</file>